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1196" w14:textId="0C98703E" w:rsidR="003D6A16" w:rsidRDefault="00017C66" w:rsidP="00017C6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D0E46CD" wp14:editId="3CE74E21">
            <wp:extent cx="6850380" cy="9681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170" cy="969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6915E" w14:textId="77777777" w:rsidR="00231E67" w:rsidRDefault="00231E67" w:rsidP="003D6A1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9E38FE0" w14:textId="77777777" w:rsidR="00231E67" w:rsidRDefault="00231E67" w:rsidP="003D6A1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A135E37" w14:textId="77777777" w:rsidR="00231E67" w:rsidRPr="00573015" w:rsidRDefault="00231E67" w:rsidP="003D6A1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41235A8" w14:textId="77777777" w:rsidR="00A21B45" w:rsidRPr="00112034" w:rsidRDefault="00A21B45" w:rsidP="004A2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A2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Пояснительная записка</w:t>
      </w:r>
    </w:p>
    <w:p w14:paraId="19A1210F" w14:textId="77777777" w:rsidR="000B61A4" w:rsidRPr="000B61A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– самый важный для нас человек, которого так хочется от всего уберегать и неотпускать от себя ни на шаг. </w:t>
      </w:r>
      <w:r w:rsidR="000B61A4" w:rsidRPr="000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первых лет жизни активность ребенка в вопросах познания окружающего мира, его любознательность иногда становятся для него небезопасным. Поэтому важной социальной задачей является воспитание у ребенка навыков адекватного поведения в различных неожиданных ситуациях. </w:t>
      </w:r>
    </w:p>
    <w:p w14:paraId="557E0AAC" w14:textId="77777777" w:rsidR="000B61A4" w:rsidRPr="000B61A4" w:rsidRDefault="000B61A4" w:rsidP="00A21B4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выбранной проблемы обуславливается тем, что в современном мире никто не застрахован ни от социальных потрясений, ни от стихийных бедствий, ни от несчастных случаев. Как оказалось, большинство детей старшей возрастной группы несамостоятельны и не могут принять верное решение (особенно в экстренных ситуациях), не знакомы с правилами техники безопасности на улице и дома.</w:t>
      </w:r>
    </w:p>
    <w:p w14:paraId="5F6C5A99" w14:textId="77777777" w:rsidR="00A308D2" w:rsidRPr="00C91AF0" w:rsidRDefault="004A29FE" w:rsidP="00A30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0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308D2" w:rsidRPr="00C91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рограмма разработана на основе образовательной программы «Мир Безопасности» для детей дошкольного возраста под редакцией И.А.Лыковой в соответствии с ФГОС ДО и направлен</w:t>
      </w:r>
      <w:r w:rsidR="00A30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308D2" w:rsidRPr="00C91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формирование культуры безопасности личности в условиях развивающего дошкольного образования</w:t>
      </w:r>
      <w:r w:rsidR="00A308D2" w:rsidRPr="00C91A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14:paraId="5ADC91EC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работы по формированию культуры безопасности спроектировано на основе многоуровневой интеграции задач и содержание всех </w:t>
      </w:r>
      <w:r w:rsidRPr="00D4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 образовательных областей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5AD6EB9E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программы раскрывает ключевые идеи создания условий для безопасного вхождения ребенка в окружающий мир, становление гармоничной картины мира, формирование культуры безопасности, расширение опыта, предвосхищение опасности на основе традиций и ценности культуры.</w:t>
      </w:r>
    </w:p>
    <w:p w14:paraId="0219E0EC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кружковой работы поможет нам познакомить малыша с правилами поведения</w:t>
      </w:r>
      <w:r w:rsidR="00D4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обеспечивающими его безопасность дома и на прогулке </w:t>
      </w:r>
      <w:r w:rsidRPr="00D45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культуры безопасности личности</w:t>
      </w:r>
      <w:r w:rsidR="0092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50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 детей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</w:t>
      </w:r>
      <w:r w:rsidR="0050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их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в различных обстоятельствах, расскажем о возможных последствиях чрезмерного любопытства или невнимательности</w:t>
      </w:r>
      <w:r w:rsidR="0050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риведем примеры того, как следует себя вести, чтобы все закончилось благополучно. Наша задача – научить малыша быть осторожным, а не превратить его в паникера.</w:t>
      </w:r>
    </w:p>
    <w:p w14:paraId="35D66D04" w14:textId="77777777" w:rsidR="00D45A90" w:rsidRDefault="00D45A90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вве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мир общечеловеческой культуры, развитию содержательного общения и комфо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ртного взаимодействия ребенка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другими детьми. </w:t>
      </w:r>
    </w:p>
    <w:p w14:paraId="7E20FD88" w14:textId="77777777" w:rsidR="00503F71" w:rsidRPr="004A00EB" w:rsidRDefault="00D45A90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21B45" w:rsidRPr="004A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рограмма</w:t>
      </w:r>
      <w:r w:rsidR="00503F71" w:rsidRPr="004A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52AB3B66" w14:textId="77777777" w:rsidR="00A21B45" w:rsidRPr="009201B1" w:rsidRDefault="00503F71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sz w:val="28"/>
          <w:szCs w:val="28"/>
          <w:lang w:eastAsia="ru-RU"/>
        </w:rPr>
        <w:t>1.Г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>арантирует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>храну и укрепление здоровья детей (физического и психического)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128E9A" w14:textId="77777777" w:rsidR="00A21B45" w:rsidRPr="009201B1" w:rsidRDefault="00503F71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>Обеспечи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>эмоциональное благополучие детей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F5558D" w14:textId="77777777" w:rsidR="00A21B45" w:rsidRPr="009201B1" w:rsidRDefault="00503F71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3.Созд</w:t>
      </w:r>
      <w:r w:rsidR="003D6A1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для развивающего вариативного дошкольного образования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DFF77B" w14:textId="77777777" w:rsidR="00A21B45" w:rsidRDefault="00503F71" w:rsidP="009201B1">
      <w:pPr>
        <w:pStyle w:val="ad"/>
        <w:rPr>
          <w:lang w:eastAsia="ru-RU"/>
        </w:rPr>
      </w:pPr>
      <w:r w:rsidRPr="009201B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>Обеспечи</w:t>
      </w:r>
      <w:r w:rsidRPr="009201B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21B45" w:rsidRPr="009201B1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открытость дошкольного образования</w:t>
      </w:r>
      <w:r>
        <w:rPr>
          <w:lang w:eastAsia="ru-RU"/>
        </w:rPr>
        <w:t>.</w:t>
      </w:r>
    </w:p>
    <w:p w14:paraId="0926343B" w14:textId="77777777" w:rsidR="001A459D" w:rsidRDefault="009201B1" w:rsidP="009201B1">
      <w:pPr>
        <w:pStyle w:val="ad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Теоретическая и практическая значимость</w:t>
      </w:r>
      <w:r w:rsidR="001A45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9AE695E" w14:textId="77777777" w:rsidR="009201B1" w:rsidRPr="009201B1" w:rsidRDefault="001A459D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201B1" w:rsidRPr="009201B1">
        <w:rPr>
          <w:rFonts w:ascii="Times New Roman" w:hAnsi="Times New Roman" w:cs="Times New Roman"/>
          <w:sz w:val="28"/>
          <w:szCs w:val="28"/>
          <w:lang w:eastAsia="ru-RU"/>
        </w:rPr>
        <w:t>пределено содержание работы по основам безопасности жизнедеятельности, которое включает в себя разные формы работы как с детьми и их родителями, так и с педагогами. Это позволяет осуществлять процесс воспитания целенаправленно</w:t>
      </w:r>
      <w:r w:rsidR="009201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0CFBE3" w14:textId="77777777" w:rsidR="009201B1" w:rsidRPr="009201B1" w:rsidRDefault="009201B1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Перспектива:</w:t>
      </w:r>
    </w:p>
    <w:p w14:paraId="34280AE8" w14:textId="77777777" w:rsidR="009201B1" w:rsidRPr="009201B1" w:rsidRDefault="009201B1" w:rsidP="009201B1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201B1">
        <w:rPr>
          <w:rFonts w:ascii="Times New Roman" w:hAnsi="Times New Roman" w:cs="Times New Roman"/>
          <w:sz w:val="28"/>
          <w:szCs w:val="28"/>
          <w:lang w:eastAsia="ru-RU"/>
        </w:rPr>
        <w:t>Расширение взаимодействия с образовательными учреждениями и распространение опыта работы.</w:t>
      </w:r>
    </w:p>
    <w:p w14:paraId="7F373F25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59D">
        <w:rPr>
          <w:rFonts w:ascii="Times New Roman" w:hAnsi="Times New Roman" w:cs="Times New Roman"/>
          <w:b/>
          <w:sz w:val="28"/>
          <w:szCs w:val="28"/>
          <w:lang w:eastAsia="ru-RU"/>
        </w:rPr>
        <w:t>Принципы, лежащие в основе программы:</w:t>
      </w:r>
    </w:p>
    <w:p w14:paraId="057E589E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-доступность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(простота, соответствие возрастны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 и индивидуальным особенностям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5B1A67B5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аглядност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(иллюстративность, использование ИКТ, видео, раздаточного и практического материала)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098171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еятельност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(действи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- способ познания)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B79B1A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реативност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(организация инновационной </w:t>
      </w:r>
      <w:proofErr w:type="gramStart"/>
      <w:r w:rsidRPr="001A459D">
        <w:rPr>
          <w:rFonts w:ascii="Times New Roman" w:hAnsi="Times New Roman" w:cs="Times New Roman"/>
          <w:sz w:val="28"/>
          <w:szCs w:val="28"/>
          <w:lang w:eastAsia="ru-RU"/>
        </w:rPr>
        <w:t>деятельности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0C60021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ариативност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(педагог использует разные способы решения проблемных задач).</w:t>
      </w:r>
    </w:p>
    <w:p w14:paraId="46FF90A2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истематичност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, непрерывност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, взаимосвяз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с другими областями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5C7BDB" w14:textId="77777777" w:rsidR="001A459D" w:rsidRPr="001A459D" w:rsidRDefault="001A459D" w:rsidP="001A459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остепенност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(от простого к сложному)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08602A" w14:textId="77777777" w:rsidR="003D6A16" w:rsidRPr="000B61A4" w:rsidRDefault="001A459D" w:rsidP="000B61A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актичност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>, доброжелательно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A459D">
        <w:rPr>
          <w:rFonts w:ascii="Times New Roman" w:hAnsi="Times New Roman" w:cs="Times New Roman"/>
          <w:sz w:val="28"/>
          <w:szCs w:val="28"/>
          <w:lang w:eastAsia="ru-RU"/>
        </w:rPr>
        <w:t xml:space="preserve"> к каждому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5E22C4" w14:textId="77777777" w:rsidR="00A21B45" w:rsidRPr="00112034" w:rsidRDefault="00503F71" w:rsidP="00503F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основные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3A68AE8B" w14:textId="77777777" w:rsidR="00A21B45" w:rsidRPr="002E507D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</w:t>
      </w:r>
      <w:r w:rsidRPr="002E5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с</w:t>
      </w:r>
      <w:r w:rsidR="00A21B45" w:rsidRPr="002E5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тановление культуры безопасности личности в процессе активной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</w:t>
      </w:r>
      <w:r w:rsidR="00A21B45" w:rsidRPr="002E5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асширение социокультурного опыта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 и содействие</w:t>
      </w:r>
      <w:r w:rsidR="00A21B45" w:rsidRPr="002E5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формированию эмоционально-ценностного отношения к окружающему миру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CFCCF34" w14:textId="77777777" w:rsidR="00A21B45" w:rsidRPr="004A00EB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14:paraId="69A5ED62" w14:textId="77777777" w:rsidR="00A21B45" w:rsidRPr="00112034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безопасности личности в процессе деятельностного познания ребенком окружающего мира и самого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90AD3C" w14:textId="77777777" w:rsidR="00A21B45" w:rsidRPr="00112034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и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 в различных жизненных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528819" w14:textId="77777777" w:rsidR="00A21B45" w:rsidRPr="00112034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системного ознакомления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с разными видами безопасного поведения;</w:t>
      </w:r>
    </w:p>
    <w:p w14:paraId="433C14DA" w14:textId="77777777" w:rsidR="00A21B45" w:rsidRPr="00112034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осмысления и практического освоения ребенком норм и правил безопасного поведения в организации своей жизни, в общении с природой и другими людьми, в процессе использования предметов, инструментов, обору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 как достижений культуры;</w:t>
      </w:r>
    </w:p>
    <w:p w14:paraId="72F8CD01" w14:textId="77777777" w:rsidR="002E507D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эмоционально-ценностного отношению к окружающему нас миру во всем его многообразии и становлению в сознании ребенка ценностной картины мира (опасно/безопасно; больно/приятно; слабый/сильный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DD8916" w14:textId="77777777" w:rsidR="00A21B45" w:rsidRPr="00112034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эмоционально-интел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процесс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открытия ребенком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знакомить с нормами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другими людьми, природой, культурой</w:t>
      </w:r>
      <w:r w:rsidR="0055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E0F638" w14:textId="77777777" w:rsidR="00A21B45" w:rsidRDefault="002E507D" w:rsidP="002E5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возрастных особенностей каждого ребенка как уникальной личности.</w:t>
      </w:r>
    </w:p>
    <w:p w14:paraId="3F52AB65" w14:textId="77777777" w:rsidR="00535AC9" w:rsidRDefault="002E507D" w:rsidP="000B61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860E7E" w14:textId="77777777" w:rsidR="00A21B45" w:rsidRPr="00112034" w:rsidRDefault="00A21B45" w:rsidP="002E50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2E5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задачи </w:t>
      </w:r>
    </w:p>
    <w:p w14:paraId="6EE6D894" w14:textId="77777777" w:rsidR="00A21B45" w:rsidRPr="00112034" w:rsidRDefault="0055756A" w:rsidP="00557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психологически благоприятную атмосферу в группе для эмоционально позитивного состояния каждого ребенка, комфортного и безопасного взаимодействия детей в разных видах деятельности.</w:t>
      </w:r>
    </w:p>
    <w:p w14:paraId="290F99AE" w14:textId="77777777" w:rsidR="00A21B45" w:rsidRPr="00112034" w:rsidRDefault="0055756A" w:rsidP="00557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разными видами безопасности – Витальная, Социальная, Экологическая, Дорожная, Пожарная, Информационная и др.</w:t>
      </w:r>
    </w:p>
    <w:p w14:paraId="5687820D" w14:textId="77777777" w:rsidR="00A21B45" w:rsidRPr="00112034" w:rsidRDefault="0055756A" w:rsidP="00557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 угроз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здоровья человека. Учить выявлять причины опасностей, осваивать способы их предупреждения и преодоления (например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играть со спичками, не входить в лифт без взрослых, не разговаривать на улице с незнакомыми людьми)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94FE65" w14:textId="77777777" w:rsidR="00A21B45" w:rsidRPr="00112034" w:rsidRDefault="0055756A" w:rsidP="00557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 ценности жизни и здоровья. Воспитывать бережное отношение к жизни и здоровью – своему и других людей. Поддерживать интерес к правилам </w:t>
      </w:r>
      <w:proofErr w:type="spellStart"/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14:paraId="19F04215" w14:textId="77777777" w:rsidR="00A21B45" w:rsidRPr="00112034" w:rsidRDefault="0055756A" w:rsidP="00557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желание детей вести здоровый образ жизни, расширять представление о важности для здоровья гигиенических и закаливающих процедур, соблюдение режима дня, физических упражнений, сна, пребывание на свежем воздухе.</w:t>
      </w:r>
    </w:p>
    <w:p w14:paraId="3123EDDB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представления о частях тела и органов чувств человека, их функциональном назначении для жизни и здоровья человека.</w:t>
      </w:r>
    </w:p>
    <w:p w14:paraId="4A68B650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значении движений,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изических качеств (ловкость, сила, скорость) для безопасности жизни и здоровья человека. Системно приобщать к физической нагрузке. Развивать интерес к физической культуре и спорту, поддерживать потребность в положительных эмоциях, активности и самостоятельности.</w:t>
      </w:r>
    </w:p>
    <w:p w14:paraId="2E26E70B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доброжелательн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отношения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окружающими людьми, развивать эмоциональную отзывчивость, формировать умение понимать и правильно реагировать на эмоциональное состояние других людей, поддерживать стремление к доверительному общению со сверстниками.</w:t>
      </w:r>
    </w:p>
    <w:p w14:paraId="257A4B84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общения, желание выполнять общепринятые нормы и правила взаимоотношений со сверстниками и взрослыми.</w:t>
      </w:r>
    </w:p>
    <w:p w14:paraId="5FAFDB78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обращаться за помощью к взрослым при плохом самочувствии, умение описать словами свое самочувствие.</w:t>
      </w:r>
    </w:p>
    <w:p w14:paraId="78838699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основными правилами безопасности в помещении, на улице, на участке детского сада, в общественном транспорте и в общественных местах.</w:t>
      </w:r>
    </w:p>
    <w:p w14:paraId="68CF8D05" w14:textId="77777777" w:rsidR="00A21B45" w:rsidRPr="00112034" w:rsidRDefault="004A00EB" w:rsidP="004A00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 устанавливать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между действиями человека и состоянием природы.</w:t>
      </w:r>
    </w:p>
    <w:p w14:paraId="7D61F951" w14:textId="77777777" w:rsidR="00A21B45" w:rsidRPr="00112034" w:rsidRDefault="004A00EB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элементарные правила экологически грамотного поведения в окружающей среде. Учить предвидеть 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поведения по отношению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объектам природы.</w:t>
      </w:r>
    </w:p>
    <w:p w14:paraId="32A685F9" w14:textId="77777777" w:rsidR="00A21B45" w:rsidRDefault="00A21B45" w:rsidP="003D6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96E6A83" w14:textId="77777777" w:rsidR="003D6A16" w:rsidRDefault="003D6A16" w:rsidP="003D6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90140" w14:textId="77777777" w:rsidR="003D6A16" w:rsidRDefault="003D6A16" w:rsidP="003D6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1D009" w14:textId="77777777" w:rsidR="000B61A4" w:rsidRDefault="000B61A4" w:rsidP="003D6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6D6AB" w14:textId="77777777" w:rsidR="003D6A16" w:rsidRPr="00112034" w:rsidRDefault="003D6A16" w:rsidP="003D6A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61917" w14:textId="77777777" w:rsidR="00A21B45" w:rsidRDefault="00F408F2" w:rsidP="00F408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 освоения программы</w:t>
      </w:r>
    </w:p>
    <w:p w14:paraId="6B5D5F52" w14:textId="77777777" w:rsidR="003D6A16" w:rsidRPr="003D6A16" w:rsidRDefault="003D6A16" w:rsidP="000B61A4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6A16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427B6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«Уроки</w:t>
      </w:r>
      <w:r w:rsidRPr="003D6A16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14:paraId="781EB011" w14:textId="77777777" w:rsidR="003D6A16" w:rsidRPr="00112034" w:rsidRDefault="003D6A16" w:rsidP="003D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освоения программы ребенок:</w:t>
      </w:r>
    </w:p>
    <w:p w14:paraId="4C556FF1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начальные представления о здоровом образе жизни (может ответить на вопрос, что нужно, чтобы быть здоровым, назвав некоторые из правил: делать зарядку, заниматься физкультурой, есть полезную еду, посещать врача, закаляться и т.п.);</w:t>
      </w:r>
    </w:p>
    <w:p w14:paraId="04B43C75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напоминании следует элементарным правилам сохранения своего здоровья и здоровья других детей; понимает, какие предметы и ситуации могут быть опасны, и проявляет осторожность в общении с ними;</w:t>
      </w:r>
    </w:p>
    <w:p w14:paraId="1180080F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нает, что нужно предупредить взрослого в случае травмы или недомогания; может охарактеризовать свое самочувствие (болит голова, болит живот, тошнит);</w:t>
      </w:r>
    </w:p>
    <w:p w14:paraId="77C1D9B9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основные гигиенические процедуры (моет руки после прогулки, пред едой, пользуется салфеткой, носовым платком, обращает внимание на неопрятность в одежде), часть из них самостоятельно и без напоминания со стороны взрослых;</w:t>
      </w:r>
    </w:p>
    <w:p w14:paraId="62CA89D6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бнаруживает достаточный уровень развития физических качеств и основных движений, соответствующих возрастно-половым нормативам;</w:t>
      </w:r>
    </w:p>
    <w:p w14:paraId="0F16CBDC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стремление к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щению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сверстниками, пытается выстраива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взаимодействие;</w:t>
      </w:r>
    </w:p>
    <w:p w14:paraId="789766B9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доброжелательность по отношению к сверстникам и взрослым; адекватно реагирует на радостные и печальные события в ближайшем социуме;</w:t>
      </w:r>
    </w:p>
    <w:p w14:paraId="634CC310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тарается соотносить свои поступки с общепринятыми правилами, делает замечания сверстнику и взрослому при нарушении правил;</w:t>
      </w:r>
    </w:p>
    <w:p w14:paraId="12E42065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устанавливать простейшие причинно-следственные связи (когда на улице мороз, вода в луже замерзает, а когда тепло-лед тает; осенью птицы улетают в теплые края потому, что им нечем питаться; растению для жизни нужны свет, вода, земля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B8587" w14:textId="77777777" w:rsidR="00A21B45" w:rsidRPr="00112034" w:rsidRDefault="00F408F2" w:rsidP="00F408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относится к животным и растениям, проявляет желание помочь птицам зимой, полить растение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FE66C8" w14:textId="77777777" w:rsidR="00A21B45" w:rsidRDefault="00F408F2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нает некоторые правила поведения в природе, старается не топтать растения; знает, что не нужно рвать и пробовать на вкус незнакомые растения, начинает осознавать, что от его действия могут зависеть другие живые существа, приобретает самые первые навыки по уходу за растениями, обращает внимание на то, что нужно </w:t>
      </w:r>
      <w:proofErr w:type="gramStart"/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закрывать кран с водой, не бросает мусор на землю и </w:t>
      </w:r>
      <w:r w:rsidR="007A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</w:p>
    <w:p w14:paraId="12B9DF39" w14:textId="77777777" w:rsidR="00F3066F" w:rsidRPr="00112034" w:rsidRDefault="00F3066F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55C01" w14:textId="77777777" w:rsidR="00A21B45" w:rsidRPr="001A459D" w:rsidRDefault="001A459D" w:rsidP="001A45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1B45" w:rsidRPr="001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  <w:proofErr w:type="spellEnd"/>
      <w:r w:rsidR="00A21B45" w:rsidRPr="001A4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14:paraId="6B978B72" w14:textId="77777777" w:rsidR="00A21B45" w:rsidRPr="00112034" w:rsidRDefault="007A17A8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</w:t>
      </w:r>
      <w:r w:rsidR="00881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тивно-тематическое планирование</w:t>
      </w:r>
    </w:p>
    <w:p w14:paraId="2FCD82A3" w14:textId="77777777" w:rsidR="00A21B45" w:rsidRPr="00112034" w:rsidRDefault="00A21B45" w:rsidP="00450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часть. «Буд</w:t>
      </w:r>
      <w:r w:rsidR="00450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здоровы» (сентябрь, октябрь)</w:t>
      </w:r>
    </w:p>
    <w:tbl>
      <w:tblPr>
        <w:tblW w:w="9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842"/>
        <w:gridCol w:w="3544"/>
        <w:gridCol w:w="2976"/>
        <w:gridCol w:w="672"/>
      </w:tblGrid>
      <w:tr w:rsidR="005C6718" w:rsidRPr="00112034" w14:paraId="6947A9EA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9622E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87D0A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1CC11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E5D13" w14:textId="77777777" w:rsidR="005C6718" w:rsidRPr="00112034" w:rsidRDefault="005C6718" w:rsidP="00CA5D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584E2" w14:textId="77777777" w:rsidR="005C6718" w:rsidRPr="005C6718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6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5C6718" w:rsidRPr="00112034" w14:paraId="534A50D3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E71B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D4F0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 на свете жить!»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E69F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1.Дать представление о ценности жизни и здоровья.</w:t>
            </w:r>
          </w:p>
          <w:p w14:paraId="45B4AE3B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2.Воспитывать бережное отношение к жизни и здоровью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своему и других людей.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CE46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южетно-ролевая игра «Моя семья»</w:t>
            </w:r>
          </w:p>
          <w:p w14:paraId="1B23FF0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«Жизнь»</w:t>
            </w:r>
          </w:p>
          <w:p w14:paraId="4EFB18FD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же такое жизнь?»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A8844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82BC216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B8A5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7F83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и его помощники»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A151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1.Поддерживать желание вести здоровый образ жизни.</w:t>
            </w:r>
          </w:p>
          <w:p w14:paraId="0C572B22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2.Расширить представления о важности для здоровья гигиенических и закаливаю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процедур.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77C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«Что полезно, а что вредно для здоровья?»</w:t>
            </w:r>
          </w:p>
          <w:p w14:paraId="36E6625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«Что такое здоровье?»</w:t>
            </w:r>
          </w:p>
          <w:p w14:paraId="3F56806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пословиц и поговорок о здоровье. Чтение загадок о воде. Чтение «Девочка чумазая» А. Барто</w:t>
            </w:r>
          </w:p>
          <w:p w14:paraId="748924D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«Я счастливый ребенок»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65C9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230E1D4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C191A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E387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Волшебное слово «Здравствуй»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CA1EC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быть вежливыми, приветливыми.</w:t>
            </w:r>
          </w:p>
          <w:p w14:paraId="5D0B8C7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Побуждать к совершенствованию добрых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поступков, которые влияют положительно на окружающих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77DD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игра «Поздоровайся с другом»</w:t>
            </w:r>
          </w:p>
          <w:p w14:paraId="6343F3E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«Как звучит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приветствие?»</w:t>
            </w:r>
          </w:p>
          <w:p w14:paraId="40EFD6D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«Что означает слово «Здравствуй»»?</w:t>
            </w:r>
          </w:p>
          <w:p w14:paraId="4C125A69" w14:textId="77777777" w:rsidR="005C6718" w:rsidRPr="00112034" w:rsidRDefault="005C6718" w:rsidP="00D24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«Хорошее слово»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35997" w14:textId="77777777" w:rsidR="005C6718" w:rsidRPr="00112034" w:rsidRDefault="005C6718" w:rsidP="00D24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53B6112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4521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F030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режим необходим?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4950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1.Поддерживать желание вести здоровый образ жизни, расширить представление о важности для здоровья режима дня.</w:t>
            </w:r>
          </w:p>
          <w:p w14:paraId="7456648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2.Дать начальное представление о факторах, разрушающих здоровье человека (нарушение режима дня, недостаток сна, движений и свежего воздуха)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B0B8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«Разложи по порядку»</w:t>
            </w:r>
          </w:p>
          <w:p w14:paraId="0CD5D8F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людям нужно уметь узнавать время?»</w:t>
            </w:r>
          </w:p>
          <w:p w14:paraId="02F23C6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«Режим дня»</w:t>
            </w:r>
          </w:p>
          <w:p w14:paraId="2204E54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«Всем режим необходим»</w:t>
            </w:r>
          </w:p>
          <w:p w14:paraId="30DBEFA5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пословиц о режиме дня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54F2F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4696CF8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79C5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5D92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«Закаляться 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болезнями не знаться»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7EAE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1.Поддерживать желание вести здоровый образ жизни, расширить представление о важности для здоровья закаливающих процедур.</w:t>
            </w:r>
          </w:p>
          <w:p w14:paraId="7DAB26D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Продолжить развивать интерес к своему телу и здоровью.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E384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«Поликлиника»</w:t>
            </w:r>
          </w:p>
          <w:p w14:paraId="18C0B03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«Что нужно делать, чтобы закаляться?»</w:t>
            </w:r>
          </w:p>
          <w:p w14:paraId="3334F3F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«Будем закаляться?»</w:t>
            </w:r>
          </w:p>
          <w:p w14:paraId="1180173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пословиц и поговорок о закаливании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81DB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6719D4B6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63E6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6081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«Начистоту про гигиену и чистоту»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0ECD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формировать у детей базовые культурно-гигиенические навыки.</w:t>
            </w:r>
          </w:p>
          <w:p w14:paraId="45CBAEF4" w14:textId="77777777" w:rsidR="005C6718" w:rsidRPr="00112034" w:rsidRDefault="005C6718" w:rsidP="00450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2.Поддерживать стремление самостоятельно и качественно выполнять культурно-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гигиенические навыки.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3AA3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 «Дружат наши пальчики…»</w:t>
            </w:r>
          </w:p>
          <w:p w14:paraId="51A60F8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картинкам о личной гигиене, чистоплотности и здоровье по мотивам сказки К.И.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Чуковского «Мойдодыр»</w:t>
            </w:r>
          </w:p>
          <w:p w14:paraId="6AAF223B" w14:textId="77777777" w:rsidR="005C6718" w:rsidRDefault="005C6718" w:rsidP="00D24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расческе, ножницах</w:t>
            </w:r>
          </w:p>
          <w:p w14:paraId="5BC1305C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 мала»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92E16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A6AE7DC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2385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81C8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«Себя береги и другим помоги»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A2B8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1.Уметь детей описывать свое самочувствие.</w:t>
            </w:r>
          </w:p>
          <w:p w14:paraId="1B538E8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2.Формировать умение обращаться за помощью к взрослым при плохом самочувствии (головная или зубная боль, тошнота, слабость) или травме.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111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«Поликлиника»</w:t>
            </w:r>
          </w:p>
          <w:p w14:paraId="04EC4CE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мелодии «Болезнь куклы»</w:t>
            </w:r>
          </w:p>
          <w:p w14:paraId="784E015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Михалков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«Прививка» </w:t>
            </w:r>
          </w:p>
          <w:p w14:paraId="639764B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«Чем вы можете помочь заболевшей маме, папе, брату, сестре?»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8E9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0A72313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DB4D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EA43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 на страже здоровья.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EE09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профессией врача.</w:t>
            </w:r>
          </w:p>
          <w:p w14:paraId="584A0DE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2.Побуждать детей к совершению добрых поступков.</w:t>
            </w:r>
          </w:p>
          <w:p w14:paraId="2C04B1C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3.Помочь детям подобрать правильные слова, действия в ситуации.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5357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«Что умеем 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не скажем, что умеем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покажем»</w:t>
            </w:r>
          </w:p>
          <w:p w14:paraId="6D8056E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«Почему не надо бояться докторов?»</w:t>
            </w:r>
          </w:p>
          <w:p w14:paraId="6F933C8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«Скорая помощь»</w:t>
            </w:r>
          </w:p>
          <w:p w14:paraId="7E86DCA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«Скорая помощь»</w:t>
            </w:r>
          </w:p>
          <w:p w14:paraId="16CB5D51" w14:textId="77777777" w:rsidR="005C6718" w:rsidRPr="00112034" w:rsidRDefault="005C6718" w:rsidP="00D24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загадок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7A8E5" w14:textId="77777777" w:rsidR="005C6718" w:rsidRPr="00112034" w:rsidRDefault="005C6718" w:rsidP="00D24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F9471F" w14:textId="77777777" w:rsidR="00A21B45" w:rsidRPr="00112034" w:rsidRDefault="0045000F" w:rsidP="00450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часть. «Азбука безопасного общения» (ноябрь)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822"/>
        <w:gridCol w:w="3437"/>
        <w:gridCol w:w="3149"/>
        <w:gridCol w:w="675"/>
      </w:tblGrid>
      <w:tr w:rsidR="005C6718" w:rsidRPr="00112034" w14:paraId="04E8C83A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A6B71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8BF90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9FEA3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A687E" w14:textId="77777777" w:rsidR="005C6718" w:rsidRPr="00112034" w:rsidRDefault="005C6718" w:rsidP="00CA5D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762DF" w14:textId="77777777" w:rsidR="005C6718" w:rsidRPr="00112034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FA20D23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609E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78D1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дома. В дверь звонок? Смотри в глазок.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B48B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1.Научить детей узнавать такие ситуации, которые могут быть для них опасны.</w:t>
            </w:r>
          </w:p>
          <w:p w14:paraId="3AA0C31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2.Воспитывать у детей навыки правильного поведения в экстремальных ситуациях, угрожающих жизни и здоровью.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9D8F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«Опасно-безопасно»</w:t>
            </w:r>
          </w:p>
          <w:p w14:paraId="2BB58D18" w14:textId="77777777" w:rsidR="005C6718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-имитация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«Вызов по телефону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02»</w:t>
            </w:r>
          </w:p>
          <w:p w14:paraId="6EF293E1" w14:textId="77777777" w:rsidR="005C6718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«Волк и козлята на новый лад»</w:t>
            </w:r>
          </w:p>
          <w:p w14:paraId="6B20077C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по сказкам «Семеро козлят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«Красная Шапочка»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C1DDA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06BCABA9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EC27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8404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Осторожно- «добрый дядя».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5C75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1.Научить детей быть внимательными и осторожными в различных жизненных ситуациях.</w:t>
            </w:r>
          </w:p>
          <w:p w14:paraId="755D4A9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2.Помочь детям разобраться в том, что такое хорошо, а что такое плохо.</w:t>
            </w:r>
          </w:p>
          <w:p w14:paraId="17046C7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C1B56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9BFC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«Кто хороший, кто плохой?» Беседа по иллюстрации о безопасном общении и поведении по мотивам сказки К.И. Чуковского «Бармалей»</w:t>
            </w:r>
          </w:p>
          <w:p w14:paraId="3F203E4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еская игра «В некотором царстве»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(хорошие и плохие герои)</w:t>
            </w:r>
          </w:p>
          <w:p w14:paraId="530291C5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В.А. Шипулиной «За высокими горами», «Бабушкины сказки»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F1A32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68595FE7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22E6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B5EF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не дома.</w:t>
            </w:r>
          </w:p>
          <w:p w14:paraId="48C61380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уметь отказывать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6E81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1.Учить детей правильному, безопасному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с незнакомцами.</w:t>
            </w:r>
          </w:p>
          <w:p w14:paraId="4261DAD2" w14:textId="77777777" w:rsidR="005C6718" w:rsidRPr="00112034" w:rsidRDefault="005C6718" w:rsidP="000A4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2.Дать детям понять, что любой незнакомый человек может иметь нехорошие намерения.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493D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«Опасно-безопасно»</w:t>
            </w:r>
          </w:p>
          <w:p w14:paraId="13795C8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беседа «Внешность человека может быть обманчива», рассматривание картинок</w:t>
            </w:r>
          </w:p>
          <w:p w14:paraId="31DE84D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С. Маршак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 мальчиках и девочках»</w:t>
            </w:r>
          </w:p>
          <w:p w14:paraId="409A62D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«Злой и добрый человек».</w:t>
            </w:r>
          </w:p>
          <w:p w14:paraId="7DCE202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изация сказки «Красная шапочка»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65E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3FC386A4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10CF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B36B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не дома.</w:t>
            </w:r>
          </w:p>
          <w:p w14:paraId="330F2CA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бойся звать на помощь.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2FD2A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1.Научить детей узнавать такие ситуации, которые могут быть для них опасны.</w:t>
            </w:r>
          </w:p>
          <w:p w14:paraId="0DB183C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умение самостоятельно пользоваться полученными знаниями.</w:t>
            </w:r>
          </w:p>
          <w:p w14:paraId="6E1814D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уверенность в своих силах, не бояться и не стесняться звать на помощь.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58AB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«Зайчишка-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трусишка»,«Ежик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храбришка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7D07C1A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«Помоги ребенку добраться до дома»</w:t>
            </w:r>
          </w:p>
          <w:p w14:paraId="2D9C494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Отрабатывание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защитного поведения в ходе специальных тренингов.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50D1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B111B44" w14:textId="77777777" w:rsidR="00A21B45" w:rsidRPr="00112034" w:rsidRDefault="00443C4C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часть. «Огонь друг – огонь враг» (декабрь)</w:t>
      </w:r>
    </w:p>
    <w:tbl>
      <w:tblPr>
        <w:tblW w:w="98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768"/>
        <w:gridCol w:w="3848"/>
        <w:gridCol w:w="2952"/>
        <w:gridCol w:w="48"/>
        <w:gridCol w:w="686"/>
      </w:tblGrid>
      <w:tr w:rsidR="005C6718" w:rsidRPr="00112034" w14:paraId="73332562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FE9CD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93F1B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6BC49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20F50" w14:textId="77777777" w:rsidR="005C6718" w:rsidRPr="00112034" w:rsidRDefault="005C6718" w:rsidP="00CA5D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26541" w14:textId="77777777" w:rsidR="005C6718" w:rsidRPr="00112034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4F169C4D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E185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87F4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 бывает разным»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766B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огнем и его свойствами.</w:t>
            </w:r>
          </w:p>
          <w:p w14:paraId="365C3C7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2.Закрепить знания детей об опасных ситуациях, причинах возникновения пожара и правилах поведения при пожаре.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889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«Хорошо-плохо»</w:t>
            </w:r>
          </w:p>
          <w:p w14:paraId="3649C20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о пожарной безопасности и героизме спасателей по мотивам рассказа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Михалкова «Дядя Степа»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550B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5DFF6B23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720A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D332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играйте с огнем.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F989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правилами пожарной безопасности.</w:t>
            </w:r>
          </w:p>
          <w:p w14:paraId="005D884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2.Закрепить знания об опасных ситуациях, причинах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возникновения пожара.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2318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о-ролевая игра «Наш номер – 01»</w:t>
            </w:r>
          </w:p>
          <w:p w14:paraId="4973268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с зажжен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плавающей свечой</w:t>
            </w:r>
          </w:p>
          <w:p w14:paraId="619984B2" w14:textId="77777777" w:rsidR="005C6718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литературы: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С.Я.Маршак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 о неизвестном герое»</w:t>
            </w:r>
          </w:p>
          <w:p w14:paraId="59848C56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онь в русских народных сказках»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899C1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0F43E38C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DF86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E72D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«Пламя, дым и запах гари. Сообщите о пожаре.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84E2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1.Научить детей грамотно действовать при пожаре, набирать номер телефона пожарной части, вести диалог с пожарным по телефону (четко знать и называть свой адрес)</w:t>
            </w:r>
          </w:p>
          <w:p w14:paraId="6B9B739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2.Воспитывать в детях уверенность в своих силах, проводить профилактику страха перед огнем.</w:t>
            </w:r>
          </w:p>
          <w:p w14:paraId="45AECCB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3.Знакомить с профессией пожарных.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F4B9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 чего происходят пожары?»</w:t>
            </w:r>
          </w:p>
          <w:p w14:paraId="4033968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о-ролевая игра «Наш номер – 01»</w:t>
            </w:r>
          </w:p>
          <w:p w14:paraId="16238FF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«Если в доме пожар». Правила поведения.</w:t>
            </w:r>
          </w:p>
          <w:p w14:paraId="6D57C4E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творения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«Спички».</w:t>
            </w:r>
          </w:p>
          <w:p w14:paraId="5B29FCFA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 и поговорок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огне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F708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F8014DA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D2C3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69A0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«Елочка, не зажгись!»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F695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1.Закрепить знания детей об опасных ситуациях.</w:t>
            </w:r>
          </w:p>
          <w:p w14:paraId="3D18F90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2.Формировать чувство ответственности за свои поступки.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5A9B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«Почему может загореться новогодняя ёлка?»</w:t>
            </w:r>
          </w:p>
          <w:p w14:paraId="141D22E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«Тушите пожар»</w:t>
            </w:r>
          </w:p>
          <w:p w14:paraId="3CD0EC0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«Мы украшаем новогоднюю ёлку»</w:t>
            </w:r>
          </w:p>
          <w:p w14:paraId="35FCDAC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«Ёлочка»</w:t>
            </w:r>
          </w:p>
          <w:p w14:paraId="4061201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«Не бойся и не прячься»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D7F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FACA00D" w14:textId="77777777" w:rsidR="00F3066F" w:rsidRDefault="00443C4C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C84D6AE" w14:textId="77777777" w:rsidR="00427B6C" w:rsidRDefault="00427B6C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2CC7BF" w14:textId="77777777" w:rsidR="00427B6C" w:rsidRDefault="00427B6C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7D203" w14:textId="77777777" w:rsidR="00427B6C" w:rsidRDefault="00427B6C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409EF2" w14:textId="77777777" w:rsidR="00A21B45" w:rsidRPr="00112034" w:rsidRDefault="00A21B45" w:rsidP="00443C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часть. «Опасные предметы, существа, явления»(январь, февраль)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725"/>
        <w:gridCol w:w="3945"/>
        <w:gridCol w:w="3024"/>
        <w:gridCol w:w="661"/>
      </w:tblGrid>
      <w:tr w:rsidR="005C6718" w:rsidRPr="00112034" w14:paraId="6D157603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E8C4B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9060B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9A3F3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34D7D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06E55" w14:textId="77777777" w:rsidR="005C6718" w:rsidRPr="00112034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5D0124B4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5D47B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48C8B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высоты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0ADB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1.Воспитывать у детей привычку безопасного поведения и научить их видеть моменты неоправданного риска в повседневности.</w:t>
            </w:r>
          </w:p>
          <w:p w14:paraId="237499F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Познакомить детей с различными чрезвычайными ситуациями.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2C4A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«Можно и нельзя».</w:t>
            </w:r>
          </w:p>
          <w:p w14:paraId="5B7F7FE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меня дома есть балкон, окна»</w:t>
            </w:r>
          </w:p>
          <w:p w14:paraId="4559B793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безопасном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45E44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4578615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9EA9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9EE4A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кашки, таблетки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не конфетки»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7464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1.Знакомить детей с разными чрезвычайными ситуациями.</w:t>
            </w:r>
          </w:p>
          <w:p w14:paraId="506FF0E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различные рефлексы и навыки самостоятельной взаимопомощи.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8AE7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«Книги для послушных детей»</w:t>
            </w:r>
          </w:p>
          <w:p w14:paraId="3DCA1D6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игра «Съедобное-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неъедобное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DD7540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«Все ли красивое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вкусное?»</w:t>
            </w:r>
          </w:p>
          <w:p w14:paraId="18BF9FA9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домашней аптечки, какие бывают лекарства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CC754" w14:textId="77777777" w:rsidR="005C6718" w:rsidRPr="00112034" w:rsidRDefault="005C6718" w:rsidP="00443C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538DFDEB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F9FA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DBE0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в квартире…»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13C3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1.Прививать умение грамотно общаться с окружающими ребенка предметами в домашней обстановке.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FB9B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«Можно-нельзя», «Осторожно-горячо!»</w:t>
            </w:r>
          </w:p>
          <w:p w14:paraId="4F0449A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наших помощниках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бытовых приборах.</w:t>
            </w:r>
          </w:p>
          <w:p w14:paraId="728A0034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«Книги для послушных детей»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6ACC0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554990E2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2F4B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3E4B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асность при общении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животными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AAD4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детям,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опасны контакты с незнакомыми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животными.</w:t>
            </w:r>
          </w:p>
          <w:p w14:paraId="2A056FD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2.Прививать детям гуманное отношение к животным (нельзя их дразнить, жестоко обращаться с ними).</w:t>
            </w:r>
          </w:p>
          <w:p w14:paraId="2DA0E4D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3.Учить детей понимать состояние и поведение животных в разных ситуациях.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82CD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Творческий рассказ на тему: «У меня дома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 животное»</w:t>
            </w:r>
          </w:p>
          <w:p w14:paraId="6D5C8C3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на тему: «Мой любимец»</w:t>
            </w:r>
          </w:p>
          <w:p w14:paraId="127D0E7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Л.Н. Толс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 «Лев и собачка»</w:t>
            </w:r>
          </w:p>
          <w:p w14:paraId="62A0293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игра «Ветеринарная больница»</w:t>
            </w:r>
          </w:p>
          <w:p w14:paraId="355A223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DF356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17F3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794A676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8014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5A5B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гулять детворе зимой во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воре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3E5D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воспитывать привычку безопасного поведения во время прогулки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E4E04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2.Формировать сознательное, ответственное и бережное отношение к своей безопасности и безопасности окружающих.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C59E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тинке «Зима. Мороз, холод, снег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Поведение на прогулке</w:t>
            </w:r>
          </w:p>
          <w:p w14:paraId="099204E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«Зимние развлечения»</w:t>
            </w:r>
          </w:p>
          <w:p w14:paraId="41D1FF4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«Какая одежда спасет нас от холода?»</w:t>
            </w:r>
          </w:p>
          <w:p w14:paraId="303B5B4D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из «Книги для послушных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7342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3945045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2BD8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DDAE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Опасный лёд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2C6B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формировать сознательное и бережное отношение к своей безопасности</w:t>
            </w:r>
          </w:p>
          <w:p w14:paraId="6CBE910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2.Познакомить детей с тем, какие опасности могут таиться в воде, затвердевшей о холода.</w:t>
            </w:r>
          </w:p>
          <w:p w14:paraId="65CDBF7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3.Объяснить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какую угрозу представляют сосульки, свисающие с крыш, карнизов, балконов.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7D61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«Чем похожи и не похожи?»</w:t>
            </w:r>
          </w:p>
          <w:p w14:paraId="761CBBE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приготовлению цветного льда</w:t>
            </w:r>
          </w:p>
          <w:p w14:paraId="476118F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загадок по теме</w:t>
            </w:r>
          </w:p>
          <w:p w14:paraId="7308387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«Сосулька плачет»</w:t>
            </w:r>
          </w:p>
          <w:p w14:paraId="1D6AFA8F" w14:textId="77777777" w:rsidR="005C6718" w:rsidRPr="00112034" w:rsidRDefault="005C6718" w:rsidP="00576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тинке «Снег, сосулька, гололед»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B04CF" w14:textId="77777777" w:rsidR="005C6718" w:rsidRPr="00112034" w:rsidRDefault="005C6718" w:rsidP="00576C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03E4BADF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81D1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0D3C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гулять в жару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9134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1.Воспитывать привычку безопасного поведения в жару.</w:t>
            </w:r>
          </w:p>
          <w:p w14:paraId="3AD5FF4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2.Познакомить детей с правилами поведения в жару.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F619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ическая игра «Когда это бывает»</w:t>
            </w:r>
          </w:p>
          <w:p w14:paraId="693FE86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картинке «Лето, солн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це, жара. Безопасное поведение»</w:t>
            </w:r>
          </w:p>
          <w:p w14:paraId="53C3654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«Ничего себе жара!» (небылица)</w:t>
            </w:r>
          </w:p>
          <w:p w14:paraId="0A110E9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«На что похоже солнышко?»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85E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4BAE8969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19DF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67D0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дует сильный ветер?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73D1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1.Познакомить детей с прохождением природного 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ветра.</w:t>
            </w:r>
          </w:p>
          <w:p w14:paraId="28DFD3D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2.Закрепить правила безопасного поведения при сильном ветре, урагане.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648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«Султанчики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1F25F5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картинкам по теме «Ветер, ураган.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во время бури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A40421B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загадок по теме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D3CE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1DA597D" w14:textId="77777777" w:rsidR="00A21B45" w:rsidRPr="00112034" w:rsidRDefault="003C0D0D" w:rsidP="00881A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часть. «ПДД: Правила дружелюбной дороги» (март, апрель)</w:t>
      </w: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843"/>
        <w:gridCol w:w="4057"/>
        <w:gridCol w:w="2820"/>
        <w:gridCol w:w="635"/>
      </w:tblGrid>
      <w:tr w:rsidR="005C6718" w:rsidRPr="00112034" w14:paraId="2FE3ED05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7C9CE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5C2EC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3B579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59F59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F029B" w14:textId="77777777" w:rsidR="005C6718" w:rsidRPr="00112034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98422D0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8A43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FE1A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нужны правила дорожного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ия?»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105E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1.Уточнить и закрепить знания об опасных ситуациях на дороге и транспорте, о причинах возникновения дорожно- транспортных происшествий (ДТП) и возможностях их предотвращения.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B81B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проезжей дороге. Рассмотреть взаимодействие транспорта и пешеходов, движение, дорожные знаки.</w:t>
            </w:r>
          </w:p>
          <w:p w14:paraId="470D63A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«Что такое дороги и зачем они нужны?»</w:t>
            </w:r>
          </w:p>
          <w:p w14:paraId="67B449BE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загадок по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DDC96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46D41D8F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8418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35D7B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участвует в движении?»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0757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с основными элементами дороги.</w:t>
            </w:r>
          </w:p>
          <w:p w14:paraId="24C66FA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2.Рассмотреть взаимоотношения участников дороги (дорога, транспорт, пешеход)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6405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ижная игра «Цветные автомобили»</w:t>
            </w:r>
          </w:p>
          <w:p w14:paraId="49CE5DC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«Участники дорожного движения»</w:t>
            </w:r>
          </w:p>
          <w:p w14:paraId="0CF0B35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«А что будет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если…»</w:t>
            </w:r>
          </w:p>
          <w:p w14:paraId="091C3FB0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«Стежки-дорожки»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EFD2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7ADB921E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EE1B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649D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«Тротуар-территория вежливых пешеходов»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B18C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1.Уточнить, систематизировать и углубить знания о «Правилах дорожного движения», сформировать привычку их соблюдения.</w:t>
            </w:r>
          </w:p>
          <w:p w14:paraId="7DA1ED5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Способствовать развитию осмотрительности и осторожности.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2B0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правильно ходить по тротуару»</w:t>
            </w:r>
          </w:p>
          <w:p w14:paraId="7BAAA8F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«Шоферы»</w:t>
            </w:r>
          </w:p>
          <w:p w14:paraId="5D200EC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и загадо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 правилах дорожного движения</w:t>
            </w:r>
          </w:p>
          <w:p w14:paraId="31E2B67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«Осторожно, дорога!»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FB1F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E0E46D9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181F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4686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«Светоносный светофор»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618A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1.Закрепить представление о сигналах светофора.</w:t>
            </w:r>
          </w:p>
          <w:p w14:paraId="2EED75D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2.Способствовать развитию осмотрительности и осторожности.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EC6DE" w14:textId="77777777" w:rsidR="005C6718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Цыферова «Светофор»</w:t>
            </w:r>
          </w:p>
          <w:p w14:paraId="25B025F7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«Светофор – наш друг и помощник»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D3D1C" w14:textId="77777777" w:rsidR="005C6718" w:rsidRPr="00112034" w:rsidRDefault="005C6718" w:rsidP="003C0D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70EA4E5C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0A70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5B51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«Зебра» (пешеходный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переход)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096C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1.Продолжить знакомить детей с основными элементами дороги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(пешеходный переход)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7F6552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2.Формировать навыки безопасного поведения и общения в играх, упражнениях и реальных жизненных ситуация.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E47E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Подвижная игра «Мы пешеходы»</w:t>
            </w:r>
          </w:p>
          <w:p w14:paraId="4A888D4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по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 «Пешеходный переход «зебра»</w:t>
            </w:r>
          </w:p>
          <w:p w14:paraId="73A0D75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В.А.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«Зебра» и «Сороконожка с дорожки»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5E0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2DFE8D9C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D255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D850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«Транспортные средства»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5D10F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1.Систематизировать представления детей о транспорте, его видах и назначении.</w:t>
            </w:r>
          </w:p>
          <w:p w14:paraId="17B2130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восприятие внимания, логическое мышление.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C09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«Ездит, плавает, летает»</w:t>
            </w:r>
          </w:p>
          <w:p w14:paraId="3D387063" w14:textId="77777777" w:rsidR="005C6718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викторина «Знаешь ли ты?»</w:t>
            </w:r>
          </w:p>
          <w:p w14:paraId="393C6D8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загадок о видах транспорта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23BD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0DF2F730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8B5FB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45C6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9C29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дорожными знаками, указателями, их местонахождени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A6B1FA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2.Развивать внимание, мышление.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9383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игра «Дорога в детский сад»</w:t>
            </w:r>
          </w:p>
          <w:p w14:paraId="08DF19F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дорожных знаков: «Пешеходный переход», «Осторожно, дети!», «Светофор»,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«Медицинский пункт»</w:t>
            </w:r>
          </w:p>
          <w:p w14:paraId="71F49742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твопения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Шипуновой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«Дорожные знаки»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BC074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504C079" w14:textId="77777777" w:rsidTr="005C671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1A62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F3AF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в детский сад и домой»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53287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1.Закреплять умение детей ориентироваться в уличном пространстве.</w:t>
            </w:r>
          </w:p>
          <w:p w14:paraId="23C02C0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2.Учить детей распознавать левую и правую стороны своего тела.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4ED5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«Мы идем в детский сад»</w:t>
            </w:r>
          </w:p>
          <w:p w14:paraId="20F3022C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«Дорога в детский сад»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0F5A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588E16" w14:textId="77777777" w:rsidR="005645BE" w:rsidRDefault="00CA5D9F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4A4FE1AB" w14:textId="77777777" w:rsidR="00A21B45" w:rsidRPr="00112034" w:rsidRDefault="00A21B45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часть. Мы и природа (май)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1779"/>
        <w:gridCol w:w="2880"/>
        <w:gridCol w:w="4222"/>
        <w:gridCol w:w="572"/>
      </w:tblGrid>
      <w:tr w:rsidR="005C6718" w:rsidRPr="00112034" w14:paraId="5A6A1E74" w14:textId="77777777" w:rsidTr="005C671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14ABD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D2AE5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3854E" w14:textId="77777777" w:rsidR="005C6718" w:rsidRPr="00112034" w:rsidRDefault="005C6718" w:rsidP="00A21B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DF3AD" w14:textId="77777777" w:rsidR="005C6718" w:rsidRPr="00112034" w:rsidRDefault="005C6718" w:rsidP="00CA5D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A14BB" w14:textId="77777777" w:rsidR="005C6718" w:rsidRPr="00112034" w:rsidRDefault="005C6718" w:rsidP="005C67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08B9A382" w14:textId="77777777" w:rsidTr="005C671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F1DC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6731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лесу и у воды»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A601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1.Продолжить знакомить детей с правилами поведения во время прогулки в лесу.</w:t>
            </w:r>
          </w:p>
          <w:p w14:paraId="3A847226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2.Сформировать представление о том, что нельзя близко подходить к воде. Воспитывать чувство самосохранения.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BECF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лесную зону</w:t>
            </w:r>
          </w:p>
          <w:p w14:paraId="785E1B9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эстафеты</w:t>
            </w:r>
          </w:p>
          <w:p w14:paraId="4D56411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картинкам «По грибы, по ягоды»</w:t>
            </w:r>
          </w:p>
          <w:p w14:paraId="010C9862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композиция «Природа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E8678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A2809D5" w14:textId="77777777" w:rsidTr="005C671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25F1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7877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вредные и полезные»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3E4D2" w14:textId="77777777" w:rsidR="005C6718" w:rsidRPr="00112034" w:rsidRDefault="005C6718" w:rsidP="00CA5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в доступной форме с лекарственными растениями: подорожник, ромашка, одуванчик.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464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Рассказывание сказки «Я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лечебная трава» с использованием иллюстраций.</w:t>
            </w:r>
          </w:p>
          <w:p w14:paraId="332ABA2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полезных цветов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4CF5" w14:textId="77777777" w:rsidR="005C6718" w:rsidRDefault="005C67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D6091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3A9FDF80" w14:textId="77777777" w:rsidTr="005C671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DECA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B6B1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защищаться от насекомых»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88809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1.Расширить представление детей о насекомых.</w:t>
            </w:r>
          </w:p>
          <w:p w14:paraId="04D76E9B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2.Дать детям понятие о том, что насекомые бывают разные, некоторых нужно опасаться.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ADFAA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«Вредные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безвредные, «Я укусов не боюсь»</w:t>
            </w:r>
          </w:p>
          <w:p w14:paraId="37234ECE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ссказывание</w:t>
            </w: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народнойзаклички</w:t>
            </w:r>
            <w:proofErr w:type="spellEnd"/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«Божья коровка»</w:t>
            </w:r>
          </w:p>
          <w:p w14:paraId="60930AB4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изображением насекомых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7B6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718" w:rsidRPr="00112034" w14:paraId="1652E38B" w14:textId="77777777" w:rsidTr="005C671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E123C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E4E62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еще опасности подстерегают в лесу?»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1BD20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1.Продолжить воспитывать у детей привычку безопасного поведения.</w:t>
            </w:r>
          </w:p>
          <w:p w14:paraId="16B13EF5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2.Знакомить детей с различными чрезвычайными ситуациями.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8F7AD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«Какие живые существа живут в лесу?»</w:t>
            </w:r>
          </w:p>
          <w:p w14:paraId="40D263F1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с изображением змей, клещей, пчел, шершней</w:t>
            </w:r>
          </w:p>
          <w:p w14:paraId="6250E1F3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загадок по теме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1978" w14:textId="77777777" w:rsidR="005C6718" w:rsidRPr="00112034" w:rsidRDefault="005C6718" w:rsidP="00A21B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F001E6" w14:textId="77777777" w:rsidR="00F3066F" w:rsidRDefault="00CA5D9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06858317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02B51D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AF65F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FA765F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9C0EE0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384A9" w14:textId="77777777" w:rsidR="00F3066F" w:rsidRDefault="00F3066F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526B5" w14:textId="77777777" w:rsidR="00A21B45" w:rsidRPr="00112034" w:rsidRDefault="00A21B45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14:paraId="781AA306" w14:textId="77777777" w:rsidR="00A21B45" w:rsidRPr="00112034" w:rsidRDefault="00A21B45" w:rsidP="00CA5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CA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формы проведения занятий</w:t>
      </w:r>
    </w:p>
    <w:p w14:paraId="30ED2301" w14:textId="77777777" w:rsidR="00CA5D9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кружковой работы «Уроки 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безопасности» </w:t>
      </w:r>
      <w:r w:rsid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для работы с детьми старшего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 Образовательный процесс кружковой работы осуществляется на основе учебно-методических пособий И.А. Лыковой и В.А. </w:t>
      </w:r>
      <w:proofErr w:type="spellStart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Шипуновой</w:t>
      </w:r>
      <w:proofErr w:type="spellEnd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«Детская безопасность», «Безопасность жизни и здоровья», «Азбука безопасного общения и поведения», «Дорожная азбука», «Опасные предметы, существа и явл</w:t>
      </w:r>
      <w:r w:rsidR="0099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ения», «Огонь-друг, огонь-враг».</w:t>
      </w:r>
    </w:p>
    <w:p w14:paraId="1464A0BA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занятий рассчитан на 9 месяцев </w:t>
      </w:r>
      <w:r w:rsidR="00CA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- май)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76BE5B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проводятся 1 раз в неделю во второй половине дня</w:t>
      </w:r>
      <w:r w:rsidR="00CA5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расписанию учебной деятельности.</w:t>
      </w:r>
    </w:p>
    <w:p w14:paraId="2D71B181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продолжительностью 20 минут.</w:t>
      </w:r>
    </w:p>
    <w:p w14:paraId="7DB372DB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Каждое занятие представляет собой тематическую и игровую целостность.</w:t>
      </w:r>
    </w:p>
    <w:p w14:paraId="684A4952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занятий, методы, приемы решения задач, выбор практического материала корректируются, варьируются в зависимости от количественного посещения детей.</w:t>
      </w:r>
    </w:p>
    <w:p w14:paraId="04EBC21C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сюжете занятий используются рассказы, нагл</w:t>
      </w:r>
      <w:r w:rsidR="0099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ядно-демонстрационный материал, музыкальный центр,</w:t>
      </w:r>
      <w:r w:rsidR="00992519" w:rsidRPr="0067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DVD плеер</w:t>
      </w:r>
      <w:r w:rsidR="0099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диски.</w:t>
      </w:r>
    </w:p>
    <w:p w14:paraId="63824E30" w14:textId="77777777" w:rsidR="00992519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кружка предполагает добровольные включения детей в деятельность после предварительной работы с родителями. Только так можно преодолеть все детские промахи и неудачи, сделать мир ярким, красочным и добрым. </w:t>
      </w:r>
    </w:p>
    <w:p w14:paraId="18FE731D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занятиях соблюдаются основные педагогические принципы - последовательность, постепенное усложнение и повторяемость материала.</w:t>
      </w:r>
    </w:p>
    <w:p w14:paraId="7492D3AF" w14:textId="77777777" w:rsidR="0077486C" w:rsidRPr="009E2738" w:rsidRDefault="0077486C" w:rsidP="0077486C">
      <w:pPr>
        <w:pStyle w:val="ad"/>
        <w:spacing w:line="276" w:lineRule="auto"/>
        <w:ind w:left="360"/>
        <w:rPr>
          <w:rFonts w:ascii="Times New Roman" w:hAnsi="Times New Roman" w:cs="Times New Roman"/>
        </w:rPr>
      </w:pPr>
    </w:p>
    <w:p w14:paraId="3FCFCA99" w14:textId="77777777" w:rsidR="00A21B45" w:rsidRPr="00112034" w:rsidRDefault="003D6A16" w:rsidP="000D78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77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1B45"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14:paraId="219C2A53" w14:textId="77777777" w:rsidR="00A21B45" w:rsidRP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>- Целевые беседы о соблюдении правил ОБЖ</w:t>
      </w:r>
      <w:r w:rsidR="000D78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10645A" w14:textId="77777777" w:rsidR="00A21B45" w:rsidRP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 xml:space="preserve">- Целевые прогулки </w:t>
      </w:r>
      <w:r w:rsidR="000D78D3">
        <w:rPr>
          <w:rFonts w:ascii="Times New Roman" w:hAnsi="Times New Roman" w:cs="Times New Roman"/>
          <w:sz w:val="28"/>
          <w:szCs w:val="28"/>
          <w:lang w:eastAsia="ru-RU"/>
        </w:rPr>
        <w:t>по территории детского сада.</w:t>
      </w:r>
    </w:p>
    <w:p w14:paraId="32E6C55C" w14:textId="77777777" w:rsidR="00A21B45" w:rsidRDefault="00A21B45" w:rsidP="001C655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C6554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игры.</w:t>
      </w:r>
    </w:p>
    <w:p w14:paraId="5A2E2D37" w14:textId="77777777" w:rsidR="001C6554" w:rsidRPr="000D78D3" w:rsidRDefault="001C6554" w:rsidP="001C655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Сюжетно-ролевые игры.</w:t>
      </w:r>
    </w:p>
    <w:p w14:paraId="38898C2B" w14:textId="77777777" w:rsidR="00A21B45" w:rsidRP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C6554">
        <w:rPr>
          <w:rFonts w:ascii="Times New Roman" w:hAnsi="Times New Roman" w:cs="Times New Roman"/>
          <w:sz w:val="28"/>
          <w:szCs w:val="28"/>
          <w:lang w:eastAsia="ru-RU"/>
        </w:rPr>
        <w:t>Театрализованная деятельность.</w:t>
      </w:r>
    </w:p>
    <w:p w14:paraId="0FD32AC3" w14:textId="77777777" w:rsidR="00A21B45" w:rsidRP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 xml:space="preserve">- Чтение </w:t>
      </w:r>
      <w:r w:rsidR="000D78D3">
        <w:rPr>
          <w:rFonts w:ascii="Times New Roman" w:hAnsi="Times New Roman" w:cs="Times New Roman"/>
          <w:sz w:val="28"/>
          <w:szCs w:val="28"/>
          <w:lang w:eastAsia="ru-RU"/>
        </w:rPr>
        <w:t>художественной литературы.</w:t>
      </w:r>
    </w:p>
    <w:p w14:paraId="331C25DA" w14:textId="77777777" w:rsid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Рассматривание </w:t>
      </w:r>
      <w:r w:rsidR="000D78D3">
        <w:rPr>
          <w:rFonts w:ascii="Times New Roman" w:hAnsi="Times New Roman" w:cs="Times New Roman"/>
          <w:sz w:val="28"/>
          <w:szCs w:val="28"/>
          <w:lang w:eastAsia="ru-RU"/>
        </w:rPr>
        <w:t>иллюстраций и сюжетных картин.</w:t>
      </w:r>
    </w:p>
    <w:p w14:paraId="59E4D9B6" w14:textId="77777777" w:rsidR="00A21B45" w:rsidRDefault="000D78D3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6554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14:paraId="3B80F9D4" w14:textId="77777777" w:rsidR="001C6554" w:rsidRDefault="001C6554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Опытно-экспериментальная деятельность.</w:t>
      </w:r>
    </w:p>
    <w:p w14:paraId="5DFD0445" w14:textId="77777777" w:rsidR="001C6554" w:rsidRPr="000D78D3" w:rsidRDefault="001C6554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Решение проблемных ситуаций.</w:t>
      </w:r>
    </w:p>
    <w:p w14:paraId="4E99A521" w14:textId="77777777" w:rsidR="00A21B45" w:rsidRPr="000D78D3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>- Игры на учебно-тренировочном перекрестке</w:t>
      </w:r>
      <w:r w:rsidR="001C65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60C990" w14:textId="77777777" w:rsidR="00A21B45" w:rsidRDefault="00A21B45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D78D3">
        <w:rPr>
          <w:rFonts w:ascii="Times New Roman" w:hAnsi="Times New Roman" w:cs="Times New Roman"/>
          <w:sz w:val="28"/>
          <w:szCs w:val="28"/>
          <w:lang w:eastAsia="ru-RU"/>
        </w:rPr>
        <w:t>-Просмотр тематических мультфильмов</w:t>
      </w:r>
      <w:r w:rsidR="001C6554">
        <w:rPr>
          <w:rFonts w:ascii="Times New Roman" w:hAnsi="Times New Roman" w:cs="Times New Roman"/>
          <w:sz w:val="28"/>
          <w:szCs w:val="28"/>
          <w:lang w:eastAsia="ru-RU"/>
        </w:rPr>
        <w:t xml:space="preserve"> и презентаций.</w:t>
      </w:r>
    </w:p>
    <w:p w14:paraId="57218CB3" w14:textId="77777777" w:rsidR="00F3066F" w:rsidRDefault="00F3066F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1FA4BD" w14:textId="77777777" w:rsidR="00F3066F" w:rsidRDefault="00F3066F" w:rsidP="00F3066F">
      <w:pPr>
        <w:spacing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Занятия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проводятся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в</w:t>
      </w:r>
      <w:r w:rsidRPr="00F306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кабинете</w:t>
      </w:r>
      <w:r w:rsidRPr="00F306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центра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образования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цифрового</w:t>
      </w:r>
      <w:r w:rsidRPr="00F306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и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гуманитарного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профилей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«Точка</w:t>
      </w:r>
      <w:r w:rsidRPr="00F30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роста»</w:t>
      </w:r>
    </w:p>
    <w:p w14:paraId="01FFCE37" w14:textId="77777777" w:rsidR="00F3066F" w:rsidRPr="00F3066F" w:rsidRDefault="00F3066F" w:rsidP="00F3066F">
      <w:pPr>
        <w:spacing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Форма</w:t>
      </w:r>
      <w:r w:rsidRPr="00F306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обучения</w:t>
      </w:r>
      <w:r w:rsidRPr="00F30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очная.</w:t>
      </w:r>
    </w:p>
    <w:p w14:paraId="4D96C881" w14:textId="77777777" w:rsidR="005645BE" w:rsidRPr="005645BE" w:rsidRDefault="00F3066F" w:rsidP="005645BE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b/>
          <w:sz w:val="28"/>
          <w:szCs w:val="28"/>
        </w:rPr>
        <w:t>Формы</w:t>
      </w:r>
      <w:r w:rsidRPr="00F306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b/>
          <w:sz w:val="28"/>
          <w:szCs w:val="28"/>
        </w:rPr>
        <w:t>контроля:</w:t>
      </w:r>
      <w:r w:rsidRPr="00F306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наблюдение,</w:t>
      </w:r>
      <w:r w:rsidRPr="00F30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тестирование,</w:t>
      </w:r>
      <w:r w:rsidRPr="00F306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066F">
        <w:rPr>
          <w:rFonts w:ascii="Times New Roman" w:hAnsi="Times New Roman" w:cs="Times New Roman"/>
          <w:sz w:val="28"/>
          <w:szCs w:val="28"/>
        </w:rPr>
        <w:t>беседа.</w:t>
      </w:r>
    </w:p>
    <w:p w14:paraId="2C96E35E" w14:textId="77777777" w:rsidR="005645BE" w:rsidRPr="005645BE" w:rsidRDefault="005645BE" w:rsidP="005645B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 исследует физически интеллектуальные и личностные качества после освоения дошкольниками курса программы дополнительного образования ребенка путем применения методов, обеспечивающих получение необходимого объема информации, объективность и точность получаемых данных. Это наблюдение за ребенком, беседа, моделирование ситуаций, тренинговые тесты по разделам программы.</w:t>
      </w:r>
    </w:p>
    <w:p w14:paraId="339D6A36" w14:textId="77777777" w:rsidR="005645BE" w:rsidRPr="005645BE" w:rsidRDefault="005645BE" w:rsidP="005645B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обучающего периода проводится стартовый мониторинг, с целью выявления навыков и способностей детей дошкольного возраста, в конце периода обучения проводится итоговый мониторинг.</w:t>
      </w:r>
    </w:p>
    <w:p w14:paraId="39006406" w14:textId="77777777" w:rsidR="001C6554" w:rsidRDefault="001C6554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09FBD1" w14:textId="77777777" w:rsidR="00F3066F" w:rsidRPr="000D78D3" w:rsidRDefault="00F3066F" w:rsidP="000D78D3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0E5F43" w14:textId="77777777" w:rsidR="00A21B45" w:rsidRDefault="00A21B45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D6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C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12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Методическое обеспечение</w:t>
      </w:r>
    </w:p>
    <w:p w14:paraId="4B695B1D" w14:textId="77777777" w:rsidR="00F3066F" w:rsidRPr="00F3066F" w:rsidRDefault="00F3066F" w:rsidP="00F306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66F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техническая база: </w:t>
      </w:r>
      <w:r w:rsidRPr="00F3066F">
        <w:rPr>
          <w:rFonts w:ascii="Times New Roman" w:eastAsia="Times New Roman" w:hAnsi="Times New Roman" w:cs="Times New Roman"/>
          <w:sz w:val="28"/>
          <w:szCs w:val="28"/>
        </w:rPr>
        <w:t xml:space="preserve">прогулочная </w:t>
      </w:r>
      <w:proofErr w:type="gramStart"/>
      <w:r w:rsidRPr="00F3066F">
        <w:rPr>
          <w:rFonts w:ascii="Times New Roman" w:eastAsia="Times New Roman" w:hAnsi="Times New Roman" w:cs="Times New Roman"/>
          <w:sz w:val="28"/>
          <w:szCs w:val="28"/>
        </w:rPr>
        <w:t>площадка,  кабинет</w:t>
      </w:r>
      <w:proofErr w:type="gramEnd"/>
      <w:r w:rsidRPr="00F3066F">
        <w:rPr>
          <w:rFonts w:ascii="Times New Roman" w:eastAsia="Times New Roman" w:hAnsi="Times New Roman" w:cs="Times New Roman"/>
          <w:sz w:val="28"/>
          <w:szCs w:val="28"/>
        </w:rPr>
        <w:t>,  аудио и видео аппаратура,  ПК,  спортивный и игровой инвентарь (мячи, скакалки, кегли, кубики и др.), макеты дорожных знаков,   макет светофора, аудио и видеодиски соответствующей тематики, детские энциклопедии, цветные карандаши, ручки, фломастеры, краски, цветная бумага, ножницы, клей.</w:t>
      </w:r>
    </w:p>
    <w:p w14:paraId="23D95635" w14:textId="77777777" w:rsidR="00F3066F" w:rsidRPr="005645BE" w:rsidRDefault="005645BE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3.4.Список литературы</w:t>
      </w:r>
    </w:p>
    <w:p w14:paraId="63CCED98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1.Авдеева Н. Н., Князева О.Л., </w:t>
      </w:r>
      <w:proofErr w:type="spellStart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дошкольного возраста- СПб.: Детство-Пресс, 2016.</w:t>
      </w:r>
    </w:p>
    <w:p w14:paraId="47C3BEDA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2.Авдеев Д.А. Как сохранить душевное здоровье ребенка и подростка.-М.: Дар, 2008.</w:t>
      </w:r>
    </w:p>
    <w:p w14:paraId="3B7D9AD8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3.Алиева Т.И., </w:t>
      </w:r>
      <w:proofErr w:type="spellStart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Е.П., Протасова Е.Ю. Безопасность ребенка на улицах города.- М.: ИД «Карапуз», 1999.</w:t>
      </w:r>
    </w:p>
    <w:p w14:paraId="5CAA2EA7" w14:textId="77777777" w:rsidR="00A21B45" w:rsidRPr="00112034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4.Белая К.Ю. Формирование основ безопасности у дошкольников. Для занятий с детьми 2-7 </w:t>
      </w:r>
      <w:proofErr w:type="gramStart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.</w:t>
      </w:r>
      <w:proofErr w:type="gramEnd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М.:Мозаика-Синтез</w:t>
      </w:r>
      <w:proofErr w:type="spellEnd"/>
      <w:r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</w:t>
      </w:r>
    </w:p>
    <w:p w14:paraId="07CCA2E0" w14:textId="77777777" w:rsidR="00A21B45" w:rsidRPr="00112034" w:rsidRDefault="00D45636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.Богина Т.. Усова А. Укреплять здоровье ослабленных и часто болеющих детей. Дошкольное воспитание-1994.-№6-С.9-10</w:t>
      </w:r>
    </w:p>
    <w:p w14:paraId="5091158F" w14:textId="77777777" w:rsidR="00A21B45" w:rsidRPr="00112034" w:rsidRDefault="00D45636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.Бурмитсрова Н. Правильная ли у детей осанка? Дошкольное воспитание.-1990-№9-С.30-32</w:t>
      </w:r>
    </w:p>
    <w:p w14:paraId="68F4F2E7" w14:textId="77777777" w:rsidR="00A21B45" w:rsidRPr="00112034" w:rsidRDefault="00D45636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.Демидова В.Е., Сундукова А.Х. Здоровый педагог-здоровый ребенок. Культура питания и закаливания. Практическое руководство.-М.: ИД «Цветной мир», 2013.</w:t>
      </w:r>
    </w:p>
    <w:p w14:paraId="18176D99" w14:textId="77777777" w:rsidR="00A21B45" w:rsidRDefault="00D45636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1B45" w:rsidRPr="0011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.Змановский Ю.Ф. Нетрадиционные методы оздоровления детей. Охрана материнства и детства.-1989-№7.-С.24-26</w:t>
      </w:r>
    </w:p>
    <w:p w14:paraId="55D44CB7" w14:textId="77777777" w:rsidR="00F3066F" w:rsidRDefault="00F3066F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FE2EB" w14:textId="77777777" w:rsidR="00F3066F" w:rsidRDefault="00F3066F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1346D" w14:textId="77777777" w:rsidR="00F3066F" w:rsidRDefault="00F3066F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51863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C538D3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21CC98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B2CA2B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2C37D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27385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E67860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4EA84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C5BC86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DE09BE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28862D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B0697A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B5458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6FAACE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87DF9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058AD4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ABCAE4" w14:textId="77777777" w:rsidR="005645BE" w:rsidRDefault="005645BE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9391E7" w14:textId="77777777" w:rsidR="00F3066F" w:rsidRPr="00F3066F" w:rsidRDefault="00F3066F" w:rsidP="00F3066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b/>
          <w:sz w:val="28"/>
          <w:szCs w:val="28"/>
        </w:rPr>
        <w:t> Приложение №1</w:t>
      </w:r>
    </w:p>
    <w:p w14:paraId="5851152C" w14:textId="77777777" w:rsidR="00F3066F" w:rsidRPr="00F3066F" w:rsidRDefault="00F3066F" w:rsidP="00F3066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 </w:t>
      </w:r>
    </w:p>
    <w:p w14:paraId="39A6130D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66F">
        <w:rPr>
          <w:rFonts w:ascii="Times New Roman" w:hAnsi="Times New Roman" w:cs="Times New Roman"/>
          <w:b/>
          <w:sz w:val="28"/>
          <w:szCs w:val="28"/>
          <w:u w:val="single"/>
        </w:rPr>
        <w:t>Интернет ресурсы:</w:t>
      </w:r>
    </w:p>
    <w:p w14:paraId="333599F0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Видео фильмы;</w:t>
      </w:r>
    </w:p>
    <w:p w14:paraId="2A5F5937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  <w:u w:val="single"/>
        </w:rPr>
        <w:t>- Уроки осторожности тетушки Совы:</w:t>
      </w:r>
    </w:p>
    <w:p w14:paraId="26EE6255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бродячие животные,</w:t>
      </w:r>
    </w:p>
    <w:p w14:paraId="223F1812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водоемы,</w:t>
      </w:r>
    </w:p>
    <w:p w14:paraId="698B1F10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подземелья и колодцы,</w:t>
      </w:r>
    </w:p>
    <w:p w14:paraId="19338F51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электричество,</w:t>
      </w:r>
    </w:p>
    <w:p w14:paraId="6A0DDC7B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пожарная безопасность,</w:t>
      </w:r>
    </w:p>
    <w:p w14:paraId="30D05485" w14:textId="77777777" w:rsidR="00F3066F" w:rsidRPr="00F3066F" w:rsidRDefault="00F3066F" w:rsidP="00F3066F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чистота в доме.</w:t>
      </w:r>
    </w:p>
    <w:p w14:paraId="43473321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F3066F">
        <w:rPr>
          <w:rFonts w:ascii="Times New Roman" w:hAnsi="Times New Roman" w:cs="Times New Roman"/>
          <w:sz w:val="28"/>
          <w:szCs w:val="28"/>
          <w:u w:val="single"/>
        </w:rPr>
        <w:t>Спасик</w:t>
      </w:r>
      <w:proofErr w:type="spellEnd"/>
      <w:r w:rsidRPr="00F3066F">
        <w:rPr>
          <w:rFonts w:ascii="Times New Roman" w:hAnsi="Times New Roman" w:cs="Times New Roman"/>
          <w:sz w:val="28"/>
          <w:szCs w:val="28"/>
          <w:u w:val="single"/>
        </w:rPr>
        <w:t xml:space="preserve"> и его друзья:</w:t>
      </w:r>
    </w:p>
    <w:p w14:paraId="1D815766" w14:textId="77777777" w:rsidR="00F3066F" w:rsidRPr="00F3066F" w:rsidRDefault="00F3066F" w:rsidP="00F3066F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поведение дома,</w:t>
      </w:r>
    </w:p>
    <w:p w14:paraId="0602B8CD" w14:textId="77777777" w:rsidR="00F3066F" w:rsidRPr="00F3066F" w:rsidRDefault="00F3066F" w:rsidP="00F3066F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поведение в природе,</w:t>
      </w:r>
    </w:p>
    <w:p w14:paraId="317854A9" w14:textId="77777777" w:rsidR="00F3066F" w:rsidRPr="00F3066F" w:rsidRDefault="00F3066F" w:rsidP="00F3066F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поведение в городе.</w:t>
      </w:r>
    </w:p>
    <w:p w14:paraId="7054961B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  <w:u w:val="single"/>
        </w:rPr>
        <w:t>- Азбука безопасности:</w:t>
      </w:r>
    </w:p>
    <w:p w14:paraId="780F8B48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безопасное место,</w:t>
      </w:r>
    </w:p>
    <w:p w14:paraId="075F4491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игры с огнем,</w:t>
      </w:r>
    </w:p>
    <w:p w14:paraId="6CD62871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как не замерзнуть в холода,</w:t>
      </w:r>
    </w:p>
    <w:p w14:paraId="6EDA78F9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место для купания,</w:t>
      </w:r>
    </w:p>
    <w:p w14:paraId="4E5FE776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на остановке,</w:t>
      </w:r>
    </w:p>
    <w:p w14:paraId="503F6F36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 xml:space="preserve">не веселые </w:t>
      </w:r>
      <w:proofErr w:type="spellStart"/>
      <w:r w:rsidRPr="00F3066F">
        <w:rPr>
          <w:rFonts w:ascii="Times New Roman" w:hAnsi="Times New Roman" w:cs="Times New Roman"/>
          <w:sz w:val="28"/>
          <w:szCs w:val="28"/>
        </w:rPr>
        <w:t>питарды</w:t>
      </w:r>
      <w:proofErr w:type="spellEnd"/>
      <w:r w:rsidRPr="00F3066F">
        <w:rPr>
          <w:rFonts w:ascii="Times New Roman" w:hAnsi="Times New Roman" w:cs="Times New Roman"/>
          <w:sz w:val="28"/>
          <w:szCs w:val="28"/>
        </w:rPr>
        <w:t>,</w:t>
      </w:r>
    </w:p>
    <w:p w14:paraId="2C9A4030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опасные игрушки,</w:t>
      </w:r>
    </w:p>
    <w:p w14:paraId="349D358C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опасные сосульки,</w:t>
      </w:r>
    </w:p>
    <w:p w14:paraId="0E1C19F9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землетрясение,</w:t>
      </w:r>
    </w:p>
    <w:p w14:paraId="671D1E53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лесной пожар,</w:t>
      </w:r>
    </w:p>
    <w:p w14:paraId="6321512F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один дома,</w:t>
      </w:r>
    </w:p>
    <w:p w14:paraId="10345BA8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пожар в квартире,</w:t>
      </w:r>
    </w:p>
    <w:p w14:paraId="43ACFEDE" w14:textId="77777777" w:rsidR="00F3066F" w:rsidRPr="00F3066F" w:rsidRDefault="00F3066F" w:rsidP="00F3066F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lastRenderedPageBreak/>
        <w:t>безопасность в интернете.</w:t>
      </w:r>
    </w:p>
    <w:p w14:paraId="5EBA6563" w14:textId="77777777" w:rsidR="00F3066F" w:rsidRPr="00F3066F" w:rsidRDefault="00F3066F" w:rsidP="00F3066F">
      <w:pPr>
        <w:ind w:left="240"/>
        <w:rPr>
          <w:rFonts w:ascii="Times New Roman" w:hAnsi="Times New Roman" w:cs="Times New Roman"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  <w:u w:val="single"/>
        </w:rPr>
        <w:t>Серия" Аркадий Паровозов":</w:t>
      </w:r>
    </w:p>
    <w:p w14:paraId="2FD05F88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Качели, грибы, микробы.</w:t>
      </w:r>
    </w:p>
    <w:p w14:paraId="67EDB2B4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Азбука здоровья:</w:t>
      </w:r>
    </w:p>
    <w:p w14:paraId="24ED9C7A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анатомия для детей,</w:t>
      </w:r>
    </w:p>
    <w:p w14:paraId="4A98BC2D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личная гигиена,</w:t>
      </w:r>
    </w:p>
    <w:p w14:paraId="6077EB9A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как работает сердце,</w:t>
      </w:r>
    </w:p>
    <w:p w14:paraId="73966A4E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как устроен глаз,</w:t>
      </w:r>
    </w:p>
    <w:p w14:paraId="6C7919BC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скелет и кости человека,</w:t>
      </w:r>
    </w:p>
    <w:p w14:paraId="7CDD349C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строение мышц,</w:t>
      </w:r>
    </w:p>
    <w:p w14:paraId="4D38337E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Быть здоровым- здорово,</w:t>
      </w:r>
    </w:p>
    <w:p w14:paraId="001C3521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личная гигиена,</w:t>
      </w:r>
    </w:p>
    <w:p w14:paraId="552EE9FC" w14:textId="77777777" w:rsidR="00F3066F" w:rsidRPr="00F3066F" w:rsidRDefault="00F3066F" w:rsidP="00F3066F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чистота - залог здоровья.</w:t>
      </w:r>
    </w:p>
    <w:p w14:paraId="03D34ED4" w14:textId="77777777" w:rsidR="00F3066F" w:rsidRPr="00F3066F" w:rsidRDefault="00F3066F" w:rsidP="00F3066F">
      <w:pPr>
        <w:pStyle w:val="ac"/>
        <w:ind w:left="960"/>
        <w:rPr>
          <w:rFonts w:ascii="Times New Roman" w:hAnsi="Times New Roman" w:cs="Times New Roman"/>
          <w:sz w:val="28"/>
          <w:szCs w:val="28"/>
          <w:u w:val="single"/>
        </w:rPr>
      </w:pPr>
      <w:r w:rsidRPr="00F3066F">
        <w:rPr>
          <w:rFonts w:ascii="Times New Roman" w:hAnsi="Times New Roman" w:cs="Times New Roman"/>
          <w:sz w:val="28"/>
          <w:szCs w:val="28"/>
          <w:u w:val="single"/>
        </w:rPr>
        <w:t>ПДД- дорога в школу,</w:t>
      </w:r>
    </w:p>
    <w:p w14:paraId="5C83DA8E" w14:textId="77777777" w:rsidR="00F3066F" w:rsidRPr="00F3066F" w:rsidRDefault="00F3066F" w:rsidP="00F3066F">
      <w:pPr>
        <w:pStyle w:val="ac"/>
        <w:ind w:left="96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Спецмашины (2 фильма).</w:t>
      </w:r>
    </w:p>
    <w:p w14:paraId="496454A0" w14:textId="77777777" w:rsidR="00F3066F" w:rsidRPr="00F3066F" w:rsidRDefault="00F3066F" w:rsidP="00F3066F">
      <w:pPr>
        <w:pStyle w:val="ac"/>
        <w:ind w:left="960"/>
        <w:rPr>
          <w:rFonts w:ascii="Times New Roman" w:hAnsi="Times New Roman" w:cs="Times New Roman"/>
          <w:sz w:val="28"/>
          <w:szCs w:val="28"/>
        </w:rPr>
      </w:pPr>
      <w:r w:rsidRPr="00F3066F">
        <w:rPr>
          <w:rFonts w:ascii="Times New Roman" w:hAnsi="Times New Roman" w:cs="Times New Roman"/>
          <w:sz w:val="28"/>
          <w:szCs w:val="28"/>
        </w:rPr>
        <w:t>Планета вредных привычек.</w:t>
      </w:r>
    </w:p>
    <w:p w14:paraId="290F4C34" w14:textId="77777777" w:rsidR="00F3066F" w:rsidRPr="00F3066F" w:rsidRDefault="00F3066F" w:rsidP="00F3066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4AEB24B5" w14:textId="77777777" w:rsidR="00F3066F" w:rsidRPr="00F3066F" w:rsidRDefault="00F3066F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C07F9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FABB97" w14:textId="77777777" w:rsidR="00A21B45" w:rsidRPr="00F3066F" w:rsidRDefault="00A21B45" w:rsidP="00A21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FB6B6A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F54C05D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64771E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3A90BD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FCF9081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8E789CB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9DFDED" w14:textId="77777777" w:rsidR="00A21B45" w:rsidRPr="00F3066F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19232406" w14:textId="77777777" w:rsidR="00A21B45" w:rsidRDefault="00A21B45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29B31F" w14:textId="77777777" w:rsidR="005645BE" w:rsidRDefault="005645BE" w:rsidP="00A21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9AE42" w14:textId="77777777" w:rsidR="005645BE" w:rsidRPr="005645BE" w:rsidRDefault="005645BE" w:rsidP="005645BE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14:paraId="1A2F1FE0" w14:textId="77777777" w:rsidR="005645BE" w:rsidRPr="00206577" w:rsidRDefault="005645BE" w:rsidP="005645BE">
      <w:pPr>
        <w:pStyle w:val="ac"/>
        <w:numPr>
          <w:ilvl w:val="0"/>
          <w:numId w:val="2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теоретических и практических знаний и умений детей</w:t>
      </w:r>
    </w:p>
    <w:p w14:paraId="1CE69EA2" w14:textId="77777777" w:rsidR="005645BE" w:rsidRPr="00206577" w:rsidRDefault="005645BE" w:rsidP="005645B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48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2245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36"/>
      </w:tblGrid>
      <w:tr w:rsidR="005645BE" w:rsidRPr="00206577" w14:paraId="7479E5B7" w14:textId="77777777" w:rsidTr="007E12F1">
        <w:trPr>
          <w:trHeight w:val="630"/>
        </w:trPr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0608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A64E7C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C1D708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1ADD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27456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19D9B7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</w:t>
            </w:r>
          </w:p>
          <w:p w14:paraId="5662F0E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C10711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8EAA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EA31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4944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A6F7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22CA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8AE8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C6E6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4147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2427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DC22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D3B1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19A2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4BDF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86BE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00EB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BE6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0645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64A6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1215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25F5C0C6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A42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4933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опасности бытовых предметов (колющие, режущие и др.)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400B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635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91D8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C55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86E8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F54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3770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9D1C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2C79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0D4F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BB2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A8BD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3519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E02E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DA6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407F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18BA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77F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F0BD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7F5AE49A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1300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CCDBE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опасности бытовых приборов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DD14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1A5A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C8E8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46D8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3BB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0CDD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68BF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3BBF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013D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699D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7B7E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7C03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5AB8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2916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AC6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1D32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EDF8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12B4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5632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5B51F286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0E2A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4F512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опасности общения с животными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A6E7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B695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4563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62C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84E7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8239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A66A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1900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2C1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7973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0F4E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0B05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9D2B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4CF6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4987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A4AC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4631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D07B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FCCD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05740CCC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1F52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64697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опасности общения с насекомыми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EC08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D0BA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F53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0EA6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CF83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C03F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00EF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BE2F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F138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C9D7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201B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8FD1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1F78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1DB4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5CF1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77EB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79D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2D44B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71B0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1B800293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BA54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A2D4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улице и основных правилах поведения на ней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66E4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ED7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CD3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1834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6778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4B1D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659E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37E2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A7D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1A3E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926B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E108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C0FE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AC36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65A1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A4BB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789E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1C49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FF9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74F85405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F762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48B36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 транспорте, об основных правилах поведения на дороге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D76A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E9F7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8EA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8D6B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204D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0AE8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5607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3929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CB73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E014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3555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D909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0F49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3B80B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8558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5626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DAF4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A6C7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09F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385FCD6C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C375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47B7E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 сохранении своего здоровья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27E1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C391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B6B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C6D6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D3FD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5E80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329B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4FF4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2AC9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446F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271D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5A98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5A63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7583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F89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0A50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8C8A7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67BD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9EAC1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596F2C16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883D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E179" w14:textId="77777777" w:rsidR="005645BE" w:rsidRPr="00206577" w:rsidRDefault="005645BE" w:rsidP="007E12F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 правилах поведения с близкими людьми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1A22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722D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0561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29A6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B0FA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5560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175C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1029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DB29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8891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F3EF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EA7B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54DE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B889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4D11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73CD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524B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E9E4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AF82A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5BE" w:rsidRPr="00206577" w14:paraId="1B7FF73A" w14:textId="77777777" w:rsidTr="007E12F1">
        <w:tc>
          <w:tcPr>
            <w:tcW w:w="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B371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87E1552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D710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5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B466D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96D4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1568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0E21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F5C69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8F4DE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6E8DB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FC4D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0520B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8235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15AD3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61D1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66C9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0E55F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C6BC4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F1A98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BEB46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D9CCC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4F2B5" w14:textId="77777777" w:rsidR="005645BE" w:rsidRPr="00206577" w:rsidRDefault="005645BE" w:rsidP="007E12F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73C2E03" w14:textId="77777777" w:rsidR="005645BE" w:rsidRPr="00206577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Система оценивания:</w:t>
      </w:r>
    </w:p>
    <w:p w14:paraId="7ABDD691" w14:textId="77777777" w:rsidR="005645BE" w:rsidRPr="00206577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 балла – 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высокий уровень представлений</w:t>
      </w:r>
    </w:p>
    <w:p w14:paraId="5FDD82B1" w14:textId="77777777" w:rsidR="005645BE" w:rsidRPr="00206577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 балла – 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средний уровень представлений</w:t>
      </w:r>
    </w:p>
    <w:p w14:paraId="4FEBB09E" w14:textId="77777777" w:rsidR="005645BE" w:rsidRPr="00206577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балл – 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низкий уровень представлений</w:t>
      </w:r>
    </w:p>
    <w:p w14:paraId="1FE381F4" w14:textId="77777777" w:rsidR="005645BE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Итоги:</w:t>
      </w:r>
    </w:p>
    <w:p w14:paraId="75FD3E56" w14:textId="77777777" w:rsidR="005645BE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21 балл 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высокий уровень знаний </w:t>
      </w:r>
    </w:p>
    <w:p w14:paraId="0F4D5B23" w14:textId="77777777" w:rsidR="005645BE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13 – 20 баллов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- средний уровень знаний </w:t>
      </w:r>
    </w:p>
    <w:p w14:paraId="25AE04CA" w14:textId="77777777" w:rsidR="00A21B45" w:rsidRPr="00F3066F" w:rsidRDefault="005645BE" w:rsidP="005645B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065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Ниже 13 баллов</w:t>
      </w:r>
      <w:r w:rsidRPr="002065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– низкий уровень знаний </w:t>
      </w:r>
    </w:p>
    <w:sectPr w:rsidR="00A21B45" w:rsidRPr="00F3066F" w:rsidSect="00017C66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2DD9" w14:textId="77777777" w:rsidR="005B024A" w:rsidRDefault="005B024A" w:rsidP="00112034">
      <w:pPr>
        <w:spacing w:after="0" w:line="240" w:lineRule="auto"/>
      </w:pPr>
      <w:r>
        <w:separator/>
      </w:r>
    </w:p>
  </w:endnote>
  <w:endnote w:type="continuationSeparator" w:id="0">
    <w:p w14:paraId="18C9A12F" w14:textId="77777777" w:rsidR="005B024A" w:rsidRDefault="005B024A" w:rsidP="0011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F621" w14:textId="77777777" w:rsidR="005B024A" w:rsidRDefault="005B024A" w:rsidP="00112034">
      <w:pPr>
        <w:spacing w:after="0" w:line="240" w:lineRule="auto"/>
      </w:pPr>
      <w:r>
        <w:separator/>
      </w:r>
    </w:p>
  </w:footnote>
  <w:footnote w:type="continuationSeparator" w:id="0">
    <w:p w14:paraId="536B177A" w14:textId="77777777" w:rsidR="005B024A" w:rsidRDefault="005B024A" w:rsidP="0011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707"/>
    <w:multiLevelType w:val="hybridMultilevel"/>
    <w:tmpl w:val="AA400B00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F625539"/>
    <w:multiLevelType w:val="multilevel"/>
    <w:tmpl w:val="6F9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02EF3"/>
    <w:multiLevelType w:val="multilevel"/>
    <w:tmpl w:val="A54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84D"/>
    <w:multiLevelType w:val="multilevel"/>
    <w:tmpl w:val="4732D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62D25"/>
    <w:multiLevelType w:val="hybridMultilevel"/>
    <w:tmpl w:val="0A0E386A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6943C7A"/>
    <w:multiLevelType w:val="multilevel"/>
    <w:tmpl w:val="84F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82319"/>
    <w:multiLevelType w:val="hybridMultilevel"/>
    <w:tmpl w:val="3532133A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1B4FF4"/>
    <w:multiLevelType w:val="hybridMultilevel"/>
    <w:tmpl w:val="FCB421D2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01C50D0"/>
    <w:multiLevelType w:val="hybridMultilevel"/>
    <w:tmpl w:val="A476E288"/>
    <w:lvl w:ilvl="0" w:tplc="4A782D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B5F3A"/>
    <w:multiLevelType w:val="multilevel"/>
    <w:tmpl w:val="DE6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70171"/>
    <w:multiLevelType w:val="multilevel"/>
    <w:tmpl w:val="E0B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D6DCB"/>
    <w:multiLevelType w:val="multilevel"/>
    <w:tmpl w:val="B67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36A7B"/>
    <w:multiLevelType w:val="hybridMultilevel"/>
    <w:tmpl w:val="E1FE7246"/>
    <w:lvl w:ilvl="0" w:tplc="84646DF6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D4D35ED"/>
    <w:multiLevelType w:val="hybridMultilevel"/>
    <w:tmpl w:val="C3F4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6314"/>
    <w:multiLevelType w:val="multilevel"/>
    <w:tmpl w:val="A07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8351F"/>
    <w:multiLevelType w:val="multilevel"/>
    <w:tmpl w:val="387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F5112"/>
    <w:multiLevelType w:val="multilevel"/>
    <w:tmpl w:val="C33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2013B"/>
    <w:multiLevelType w:val="multilevel"/>
    <w:tmpl w:val="E43A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A06CD"/>
    <w:multiLevelType w:val="multilevel"/>
    <w:tmpl w:val="2352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764BD"/>
    <w:multiLevelType w:val="multilevel"/>
    <w:tmpl w:val="CB5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46AB3"/>
    <w:multiLevelType w:val="hybridMultilevel"/>
    <w:tmpl w:val="B726D5BE"/>
    <w:lvl w:ilvl="0" w:tplc="A5A8B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62161"/>
    <w:multiLevelType w:val="hybridMultilevel"/>
    <w:tmpl w:val="6EDC46BC"/>
    <w:lvl w:ilvl="0" w:tplc="041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3607667"/>
    <w:multiLevelType w:val="multilevel"/>
    <w:tmpl w:val="41F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3E42A3"/>
    <w:multiLevelType w:val="multilevel"/>
    <w:tmpl w:val="771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61A33"/>
    <w:multiLevelType w:val="hybridMultilevel"/>
    <w:tmpl w:val="783A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03C9"/>
    <w:multiLevelType w:val="multilevel"/>
    <w:tmpl w:val="BE56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9"/>
  </w:num>
  <w:num w:numId="5">
    <w:abstractNumId w:val="3"/>
  </w:num>
  <w:num w:numId="6">
    <w:abstractNumId w:val="1"/>
  </w:num>
  <w:num w:numId="7">
    <w:abstractNumId w:val="16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19"/>
  </w:num>
  <w:num w:numId="13">
    <w:abstractNumId w:val="25"/>
  </w:num>
  <w:num w:numId="14">
    <w:abstractNumId w:val="18"/>
  </w:num>
  <w:num w:numId="15">
    <w:abstractNumId w:val="17"/>
  </w:num>
  <w:num w:numId="16">
    <w:abstractNumId w:val="13"/>
  </w:num>
  <w:num w:numId="17">
    <w:abstractNumId w:val="20"/>
  </w:num>
  <w:num w:numId="18">
    <w:abstractNumId w:val="8"/>
  </w:num>
  <w:num w:numId="19">
    <w:abstractNumId w:val="11"/>
  </w:num>
  <w:num w:numId="20">
    <w:abstractNumId w:val="24"/>
  </w:num>
  <w:num w:numId="21">
    <w:abstractNumId w:val="7"/>
  </w:num>
  <w:num w:numId="22">
    <w:abstractNumId w:val="21"/>
  </w:num>
  <w:num w:numId="23">
    <w:abstractNumId w:val="6"/>
  </w:num>
  <w:num w:numId="24">
    <w:abstractNumId w:val="4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B2"/>
    <w:rsid w:val="00017C66"/>
    <w:rsid w:val="000202D1"/>
    <w:rsid w:val="00044F63"/>
    <w:rsid w:val="000A475F"/>
    <w:rsid w:val="000B61A4"/>
    <w:rsid w:val="000D78D3"/>
    <w:rsid w:val="00112034"/>
    <w:rsid w:val="001A459D"/>
    <w:rsid w:val="001C6554"/>
    <w:rsid w:val="001F3B11"/>
    <w:rsid w:val="00231E67"/>
    <w:rsid w:val="002A22BC"/>
    <w:rsid w:val="002E507D"/>
    <w:rsid w:val="002F6707"/>
    <w:rsid w:val="003234DC"/>
    <w:rsid w:val="003402D6"/>
    <w:rsid w:val="00352CDA"/>
    <w:rsid w:val="003C0D0D"/>
    <w:rsid w:val="003D6A16"/>
    <w:rsid w:val="00401FB2"/>
    <w:rsid w:val="00427B6C"/>
    <w:rsid w:val="00443C4C"/>
    <w:rsid w:val="0045000F"/>
    <w:rsid w:val="004A00EB"/>
    <w:rsid w:val="004A29FE"/>
    <w:rsid w:val="004D47A4"/>
    <w:rsid w:val="00503F71"/>
    <w:rsid w:val="005166DE"/>
    <w:rsid w:val="00535AC9"/>
    <w:rsid w:val="005443F2"/>
    <w:rsid w:val="0055756A"/>
    <w:rsid w:val="005645BE"/>
    <w:rsid w:val="00576CF9"/>
    <w:rsid w:val="005B024A"/>
    <w:rsid w:val="005C6718"/>
    <w:rsid w:val="00650D95"/>
    <w:rsid w:val="0068483B"/>
    <w:rsid w:val="006D53BE"/>
    <w:rsid w:val="0077486C"/>
    <w:rsid w:val="00782AE9"/>
    <w:rsid w:val="007A17A8"/>
    <w:rsid w:val="00823E32"/>
    <w:rsid w:val="00881AA2"/>
    <w:rsid w:val="008B1A2C"/>
    <w:rsid w:val="008E254F"/>
    <w:rsid w:val="009201B1"/>
    <w:rsid w:val="0092494D"/>
    <w:rsid w:val="00992519"/>
    <w:rsid w:val="009C7C5C"/>
    <w:rsid w:val="009E1E97"/>
    <w:rsid w:val="00A21B45"/>
    <w:rsid w:val="00A308D2"/>
    <w:rsid w:val="00AA6447"/>
    <w:rsid w:val="00AF255C"/>
    <w:rsid w:val="00B6389B"/>
    <w:rsid w:val="00C27A45"/>
    <w:rsid w:val="00C91AF0"/>
    <w:rsid w:val="00CA5D9F"/>
    <w:rsid w:val="00CD299B"/>
    <w:rsid w:val="00CD6D3B"/>
    <w:rsid w:val="00D248BE"/>
    <w:rsid w:val="00D45636"/>
    <w:rsid w:val="00D45A90"/>
    <w:rsid w:val="00DC011A"/>
    <w:rsid w:val="00E97325"/>
    <w:rsid w:val="00EC0DCC"/>
    <w:rsid w:val="00EE7253"/>
    <w:rsid w:val="00EF2F1F"/>
    <w:rsid w:val="00F3066F"/>
    <w:rsid w:val="00F4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D293"/>
  <w15:docId w15:val="{0B5B0C10-24E7-4CED-8931-E9EBB08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1B45"/>
  </w:style>
  <w:style w:type="paragraph" w:styleId="a3">
    <w:name w:val="Normal (Web)"/>
    <w:basedOn w:val="a"/>
    <w:uiPriority w:val="99"/>
    <w:unhideWhenUsed/>
    <w:rsid w:val="00A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B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B45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21B45"/>
  </w:style>
  <w:style w:type="character" w:customStyle="1" w:styleId="ui">
    <w:name w:val="ui"/>
    <w:basedOn w:val="a0"/>
    <w:rsid w:val="00A21B45"/>
  </w:style>
  <w:style w:type="paragraph" w:styleId="a6">
    <w:name w:val="Balloon Text"/>
    <w:basedOn w:val="a"/>
    <w:link w:val="a7"/>
    <w:uiPriority w:val="99"/>
    <w:semiHidden/>
    <w:unhideWhenUsed/>
    <w:rsid w:val="00A2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B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034"/>
  </w:style>
  <w:style w:type="paragraph" w:styleId="aa">
    <w:name w:val="footer"/>
    <w:basedOn w:val="a"/>
    <w:link w:val="ab"/>
    <w:uiPriority w:val="99"/>
    <w:unhideWhenUsed/>
    <w:rsid w:val="00112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034"/>
  </w:style>
  <w:style w:type="paragraph" w:styleId="ac">
    <w:name w:val="List Paragraph"/>
    <w:basedOn w:val="a"/>
    <w:uiPriority w:val="34"/>
    <w:qFormat/>
    <w:rsid w:val="00D45A90"/>
    <w:pPr>
      <w:ind w:left="720"/>
      <w:contextualSpacing/>
    </w:pPr>
  </w:style>
  <w:style w:type="paragraph" w:styleId="ad">
    <w:name w:val="No Spacing"/>
    <w:uiPriority w:val="1"/>
    <w:qFormat/>
    <w:rsid w:val="009201B1"/>
    <w:pPr>
      <w:spacing w:after="0" w:line="240" w:lineRule="auto"/>
    </w:pPr>
  </w:style>
  <w:style w:type="paragraph" w:customStyle="1" w:styleId="c0">
    <w:name w:val="c0"/>
    <w:basedOn w:val="a"/>
    <w:rsid w:val="0088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AA2"/>
  </w:style>
  <w:style w:type="character" w:customStyle="1" w:styleId="c4">
    <w:name w:val="c4"/>
    <w:basedOn w:val="a0"/>
    <w:rsid w:val="00881AA2"/>
  </w:style>
  <w:style w:type="paragraph" w:customStyle="1" w:styleId="c1">
    <w:name w:val="c1"/>
    <w:basedOn w:val="a"/>
    <w:rsid w:val="0088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30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306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19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183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3508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87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122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7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73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3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максим</cp:lastModifiedBy>
  <cp:revision>31</cp:revision>
  <cp:lastPrinted>2023-10-18T08:11:00Z</cp:lastPrinted>
  <dcterms:created xsi:type="dcterms:W3CDTF">2019-08-20T15:05:00Z</dcterms:created>
  <dcterms:modified xsi:type="dcterms:W3CDTF">2025-01-21T04:53:00Z</dcterms:modified>
</cp:coreProperties>
</file>