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CC" w:rsidRPr="00E12ECC" w:rsidRDefault="00E12ECC" w:rsidP="00934B02">
      <w:pPr>
        <w:shd w:val="clear" w:color="auto" w:fill="FFFFFF"/>
        <w:spacing w:after="0" w:line="240" w:lineRule="auto"/>
        <w:ind w:firstLine="284"/>
        <w:jc w:val="center"/>
        <w:outlineLvl w:val="0"/>
        <w:rPr>
          <w:rFonts w:ascii="Times New Roman" w:eastAsia="Times New Roman" w:hAnsi="Times New Roman" w:cs="Times New Roman"/>
          <w:b/>
          <w:color w:val="0070C0"/>
          <w:kern w:val="36"/>
          <w:sz w:val="26"/>
          <w:szCs w:val="26"/>
          <w:lang w:eastAsia="ru-RU"/>
        </w:rPr>
      </w:pPr>
      <w:r w:rsidRPr="00E12ECC">
        <w:rPr>
          <w:rFonts w:ascii="Times New Roman" w:eastAsia="Times New Roman" w:hAnsi="Times New Roman" w:cs="Times New Roman"/>
          <w:b/>
          <w:color w:val="0070C0"/>
          <w:kern w:val="36"/>
          <w:sz w:val="26"/>
          <w:szCs w:val="26"/>
          <w:lang w:eastAsia="ru-RU"/>
        </w:rPr>
        <w:t>Начинаем закаливать ребенка</w:t>
      </w:r>
    </w:p>
    <w:p w:rsidR="009F7A27" w:rsidRPr="00F46C72" w:rsidRDefault="009F7A27" w:rsidP="009F7A27">
      <w:pPr>
        <w:shd w:val="clear" w:color="auto" w:fill="FFFFFF"/>
        <w:spacing w:after="0" w:line="240" w:lineRule="auto"/>
        <w:ind w:firstLine="284"/>
        <w:jc w:val="both"/>
        <w:rPr>
          <w:rFonts w:ascii="Times New Roman" w:eastAsia="Times New Roman" w:hAnsi="Times New Roman" w:cs="Times New Roman"/>
          <w:color w:val="333333"/>
          <w:sz w:val="26"/>
          <w:szCs w:val="26"/>
          <w:lang w:eastAsia="ru-RU"/>
        </w:rPr>
      </w:pPr>
    </w:p>
    <w:p w:rsidR="004B2EF5" w:rsidRDefault="00E12ECC" w:rsidP="004B2EF5">
      <w:pPr>
        <w:shd w:val="clear" w:color="auto" w:fill="FFFFFF"/>
        <w:spacing w:after="0" w:line="240" w:lineRule="auto"/>
        <w:ind w:firstLine="284"/>
        <w:jc w:val="both"/>
        <w:rPr>
          <w:rFonts w:ascii="Times New Roman" w:eastAsia="Times New Roman" w:hAnsi="Times New Roman" w:cs="Times New Roman"/>
          <w:color w:val="333333"/>
          <w:sz w:val="26"/>
          <w:szCs w:val="26"/>
          <w:lang w:eastAsia="ru-RU"/>
        </w:rPr>
      </w:pPr>
      <w:r w:rsidRPr="00E12ECC">
        <w:rPr>
          <w:rFonts w:ascii="Times New Roman" w:eastAsia="Times New Roman" w:hAnsi="Times New Roman" w:cs="Times New Roman"/>
          <w:color w:val="333333"/>
          <w:sz w:val="26"/>
          <w:szCs w:val="26"/>
          <w:lang w:eastAsia="ru-RU"/>
        </w:rPr>
        <w:t>С чего начинать закаливание ребенка и как правильно это делать.</w:t>
      </w:r>
    </w:p>
    <w:p w:rsidR="00C01400" w:rsidRPr="00F46C72" w:rsidRDefault="00C01400" w:rsidP="004B2EF5">
      <w:pPr>
        <w:shd w:val="clear" w:color="auto" w:fill="FFFFFF"/>
        <w:spacing w:after="0" w:line="240" w:lineRule="auto"/>
        <w:ind w:firstLine="284"/>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3333"/>
          <w:sz w:val="26"/>
          <w:szCs w:val="26"/>
          <w:lang w:eastAsia="ru-RU"/>
        </w:rPr>
        <w:drawing>
          <wp:inline distT="0" distB="0" distL="0" distR="0">
            <wp:extent cx="2867025" cy="1562100"/>
            <wp:effectExtent l="0" t="0" r="0" b="0"/>
            <wp:docPr id="6" name="Рисунок 6" descr="C:\Users\Андрей\Desktop\51667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516676_1.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002" cy="1563722"/>
                    </a:xfrm>
                    <a:prstGeom prst="rect">
                      <a:avLst/>
                    </a:prstGeom>
                    <a:noFill/>
                    <a:ln>
                      <a:noFill/>
                    </a:ln>
                  </pic:spPr>
                </pic:pic>
              </a:graphicData>
            </a:graphic>
          </wp:inline>
        </w:drawing>
      </w:r>
    </w:p>
    <w:p w:rsidR="00E12ECC" w:rsidRPr="00F46C72" w:rsidRDefault="00E12ECC" w:rsidP="004B2EF5">
      <w:pPr>
        <w:shd w:val="clear" w:color="auto" w:fill="FFFFFF"/>
        <w:spacing w:after="0" w:line="240" w:lineRule="auto"/>
        <w:ind w:firstLine="284"/>
        <w:jc w:val="both"/>
        <w:rPr>
          <w:rFonts w:ascii="Times New Roman" w:eastAsia="Times New Roman" w:hAnsi="Times New Roman" w:cs="Times New Roman"/>
          <w:color w:val="333333"/>
          <w:sz w:val="26"/>
          <w:szCs w:val="26"/>
          <w:lang w:eastAsia="ru-RU"/>
        </w:rPr>
      </w:pPr>
      <w:r w:rsidRPr="00E12ECC">
        <w:rPr>
          <w:rFonts w:ascii="Times New Roman" w:eastAsia="Times New Roman" w:hAnsi="Times New Roman" w:cs="Times New Roman"/>
          <w:color w:val="000000"/>
          <w:sz w:val="26"/>
          <w:szCs w:val="26"/>
          <w:lang w:eastAsia="ru-RU"/>
        </w:rPr>
        <w:t xml:space="preserve">В последние годы старое доброе закаливание все чаще называют модным словом </w:t>
      </w:r>
      <w:proofErr w:type="spellStart"/>
      <w:r w:rsidRPr="00E12ECC">
        <w:rPr>
          <w:rFonts w:ascii="Times New Roman" w:eastAsia="Times New Roman" w:hAnsi="Times New Roman" w:cs="Times New Roman"/>
          <w:color w:val="000000"/>
          <w:sz w:val="26"/>
          <w:szCs w:val="26"/>
          <w:lang w:eastAsia="ru-RU"/>
        </w:rPr>
        <w:t>холодотерапия</w:t>
      </w:r>
      <w:proofErr w:type="spellEnd"/>
      <w:r w:rsidRPr="00E12ECC">
        <w:rPr>
          <w:rFonts w:ascii="Times New Roman" w:eastAsia="Times New Roman" w:hAnsi="Times New Roman" w:cs="Times New Roman"/>
          <w:color w:val="000000"/>
          <w:sz w:val="26"/>
          <w:szCs w:val="26"/>
          <w:lang w:eastAsia="ru-RU"/>
        </w:rPr>
        <w:t xml:space="preserve">. </w:t>
      </w:r>
      <w:r w:rsidR="00275D6D" w:rsidRPr="00F46C72">
        <w:rPr>
          <w:rFonts w:ascii="Times New Roman" w:eastAsia="Times New Roman" w:hAnsi="Times New Roman" w:cs="Times New Roman"/>
          <w:color w:val="000000"/>
          <w:sz w:val="26"/>
          <w:szCs w:val="26"/>
          <w:lang w:eastAsia="ru-RU"/>
        </w:rPr>
        <w:t xml:space="preserve">Она </w:t>
      </w:r>
      <w:r w:rsidRPr="00E12ECC">
        <w:rPr>
          <w:rFonts w:ascii="Times New Roman" w:eastAsia="Times New Roman" w:hAnsi="Times New Roman" w:cs="Times New Roman"/>
          <w:color w:val="000000"/>
          <w:sz w:val="26"/>
          <w:szCs w:val="26"/>
          <w:lang w:eastAsia="ru-RU"/>
        </w:rPr>
        <w:t>тренирует защитные силы организма, то есть учит организм сопротивляться простудам, и возбудителям инфекций. Особенно важны процедуры закаливания для детей, иммунитет которых сформировался не полностью.</w:t>
      </w:r>
    </w:p>
    <w:p w:rsidR="00275D6D" w:rsidRPr="00E12ECC" w:rsidRDefault="00275D6D"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p>
    <w:p w:rsidR="00275D6D" w:rsidRPr="00F733E1" w:rsidRDefault="00E12ECC" w:rsidP="00F733E1">
      <w:pPr>
        <w:shd w:val="clear" w:color="auto" w:fill="FFFFFF"/>
        <w:spacing w:after="0" w:line="240" w:lineRule="auto"/>
        <w:ind w:firstLine="284"/>
        <w:jc w:val="center"/>
        <w:rPr>
          <w:rFonts w:ascii="Times New Roman" w:eastAsia="Times New Roman" w:hAnsi="Times New Roman" w:cs="Times New Roman"/>
          <w:color w:val="0070C0"/>
          <w:sz w:val="26"/>
          <w:szCs w:val="26"/>
          <w:lang w:eastAsia="ru-RU"/>
        </w:rPr>
      </w:pPr>
      <w:r w:rsidRPr="00F733E1">
        <w:rPr>
          <w:rFonts w:ascii="Times New Roman" w:eastAsia="Times New Roman" w:hAnsi="Times New Roman" w:cs="Times New Roman"/>
          <w:b/>
          <w:bCs/>
          <w:color w:val="0070C0"/>
          <w:sz w:val="26"/>
          <w:szCs w:val="26"/>
          <w:lang w:eastAsia="ru-RU"/>
        </w:rPr>
        <w:t>Что такое закаливание и почему оно особенно необходимо для детей</w:t>
      </w:r>
    </w:p>
    <w:p w:rsidR="00E12ECC" w:rsidRPr="00E12ECC" w:rsidRDefault="00E12ECC"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Закаливание – это комплекс методов, направленных на повышение функциональных резервов организма и его устойчивости к неблагоприятному действию факторов окружающей среды (холода, жары, воды, пониженного атмосферного давления и так далее) путем систематического тренирующего дозированного воздействия этими факторами.</w:t>
      </w:r>
    </w:p>
    <w:p w:rsidR="00E12ECC" w:rsidRPr="00E12ECC" w:rsidRDefault="00E12ECC"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lastRenderedPageBreak/>
        <w:t>Особенно необходимо закаливание для детей, так как чем младше ребенок, тем менее совершенен у него механизм иммунитета – защитных сил организма, способных справиться с простудами, перегреваниями и различными видами инфекций.</w:t>
      </w:r>
    </w:p>
    <w:p w:rsidR="00E12ECC" w:rsidRPr="00F46C72" w:rsidRDefault="00E12ECC"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Основные факторы закаливания – воздух, вода, солнечные лучи. Сочетание их с физическими упражнениями повышает эффективность закаливания.</w:t>
      </w:r>
    </w:p>
    <w:p w:rsidR="00275D6D" w:rsidRPr="00E12ECC" w:rsidRDefault="00275D6D"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p>
    <w:p w:rsidR="00275D6D" w:rsidRPr="00F733E1" w:rsidRDefault="00E12ECC" w:rsidP="00275D6D">
      <w:pPr>
        <w:shd w:val="clear" w:color="auto" w:fill="FFFFFF"/>
        <w:spacing w:after="0" w:line="240" w:lineRule="auto"/>
        <w:ind w:firstLine="284"/>
        <w:jc w:val="center"/>
        <w:rPr>
          <w:rFonts w:ascii="Times New Roman" w:eastAsia="Times New Roman" w:hAnsi="Times New Roman" w:cs="Times New Roman"/>
          <w:color w:val="0070C0"/>
          <w:sz w:val="26"/>
          <w:szCs w:val="26"/>
          <w:lang w:eastAsia="ru-RU"/>
        </w:rPr>
      </w:pPr>
      <w:r w:rsidRPr="00F733E1">
        <w:rPr>
          <w:rFonts w:ascii="Times New Roman" w:eastAsia="Times New Roman" w:hAnsi="Times New Roman" w:cs="Times New Roman"/>
          <w:b/>
          <w:bCs/>
          <w:color w:val="0070C0"/>
          <w:sz w:val="26"/>
          <w:szCs w:val="26"/>
          <w:lang w:eastAsia="ru-RU"/>
        </w:rPr>
        <w:t>Как действует закаливание на организм ребенка</w:t>
      </w:r>
    </w:p>
    <w:p w:rsidR="00E12ECC" w:rsidRPr="00E12ECC" w:rsidRDefault="00E12ECC"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При систематическом многократном воздействии на организм ребенка того или иного физичес</w:t>
      </w:r>
      <w:r w:rsidR="00275D6D" w:rsidRPr="00F46C72">
        <w:rPr>
          <w:rFonts w:ascii="Times New Roman" w:eastAsia="Times New Roman" w:hAnsi="Times New Roman" w:cs="Times New Roman"/>
          <w:color w:val="000000"/>
          <w:sz w:val="26"/>
          <w:szCs w:val="26"/>
          <w:lang w:eastAsia="ru-RU"/>
        </w:rPr>
        <w:t>кого фактора (например, холода), э</w:t>
      </w:r>
      <w:r w:rsidRPr="00E12ECC">
        <w:rPr>
          <w:rFonts w:ascii="Times New Roman" w:eastAsia="Times New Roman" w:hAnsi="Times New Roman" w:cs="Times New Roman"/>
          <w:color w:val="000000"/>
          <w:sz w:val="26"/>
          <w:szCs w:val="26"/>
          <w:lang w:eastAsia="ru-RU"/>
        </w:rPr>
        <w:t>тот процесс называется адаптацией.</w:t>
      </w:r>
    </w:p>
    <w:p w:rsidR="00E12ECC" w:rsidRPr="00E12ECC" w:rsidRDefault="00E12ECC"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В процессе адаптации происходит совершенствование всех физиологических процессов в различных органах и системах, повышаются защитные силы организма.</w:t>
      </w:r>
    </w:p>
    <w:p w:rsidR="00E12ECC" w:rsidRPr="00E12ECC" w:rsidRDefault="00E12ECC" w:rsidP="00F733E1">
      <w:pPr>
        <w:shd w:val="clear" w:color="auto" w:fill="FFFFFF"/>
        <w:spacing w:after="0" w:line="240" w:lineRule="auto"/>
        <w:ind w:firstLine="284"/>
        <w:jc w:val="center"/>
        <w:rPr>
          <w:rFonts w:ascii="Times New Roman" w:eastAsia="Times New Roman" w:hAnsi="Times New Roman" w:cs="Times New Roman"/>
          <w:color w:val="0070C0"/>
          <w:sz w:val="26"/>
          <w:szCs w:val="26"/>
          <w:lang w:eastAsia="ru-RU"/>
        </w:rPr>
      </w:pPr>
      <w:r w:rsidRPr="00F733E1">
        <w:rPr>
          <w:rFonts w:ascii="Times New Roman" w:eastAsia="Times New Roman" w:hAnsi="Times New Roman" w:cs="Times New Roman"/>
          <w:b/>
          <w:bCs/>
          <w:color w:val="0070C0"/>
          <w:sz w:val="26"/>
          <w:szCs w:val="26"/>
          <w:lang w:eastAsia="ru-RU"/>
        </w:rPr>
        <w:t>При закаливании детей необходимо соблюдать следующие условия:</w:t>
      </w:r>
    </w:p>
    <w:p w:rsidR="00E12ECC" w:rsidRPr="00E12ECC" w:rsidRDefault="00E12ECC" w:rsidP="00275D6D">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силу раздражителя (например, холода) нужно наращивать постепенно;</w:t>
      </w:r>
    </w:p>
    <w:p w:rsidR="00E12ECC" w:rsidRPr="00E12ECC" w:rsidRDefault="00E12ECC" w:rsidP="00275D6D">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уменьшать или прекращать воздействие при первых же признаках переохлаждения;</w:t>
      </w:r>
    </w:p>
    <w:p w:rsidR="00E12ECC" w:rsidRPr="00E12ECC" w:rsidRDefault="00E12ECC" w:rsidP="00275D6D">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закаливающие процедуры проводить ежедневно, сочетая их с физическими упражнениями;</w:t>
      </w:r>
    </w:p>
    <w:p w:rsidR="00E12ECC" w:rsidRPr="00E12ECC" w:rsidRDefault="00E12ECC" w:rsidP="00275D6D">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lastRenderedPageBreak/>
        <w:t>учитывать индивидуальные особенности конкретно</w:t>
      </w:r>
      <w:r w:rsidR="004B2EF5" w:rsidRPr="00F46C72">
        <w:rPr>
          <w:rFonts w:ascii="Times New Roman" w:eastAsia="Times New Roman" w:hAnsi="Times New Roman" w:cs="Times New Roman"/>
          <w:color w:val="000000"/>
          <w:sz w:val="26"/>
          <w:szCs w:val="26"/>
          <w:lang w:eastAsia="ru-RU"/>
        </w:rPr>
        <w:t>го ребенка при выборе процедур.</w:t>
      </w:r>
    </w:p>
    <w:p w:rsidR="00275D6D" w:rsidRPr="00F733E1" w:rsidRDefault="00E12ECC" w:rsidP="00275D6D">
      <w:pPr>
        <w:shd w:val="clear" w:color="auto" w:fill="FFFFFF"/>
        <w:spacing w:after="0" w:line="240" w:lineRule="auto"/>
        <w:ind w:firstLine="284"/>
        <w:jc w:val="center"/>
        <w:rPr>
          <w:rFonts w:ascii="Times New Roman" w:eastAsia="Times New Roman" w:hAnsi="Times New Roman" w:cs="Times New Roman"/>
          <w:color w:val="0070C0"/>
          <w:sz w:val="26"/>
          <w:szCs w:val="26"/>
          <w:lang w:eastAsia="ru-RU"/>
        </w:rPr>
      </w:pPr>
      <w:r w:rsidRPr="00F733E1">
        <w:rPr>
          <w:rFonts w:ascii="Times New Roman" w:eastAsia="Times New Roman" w:hAnsi="Times New Roman" w:cs="Times New Roman"/>
          <w:b/>
          <w:bCs/>
          <w:color w:val="0070C0"/>
          <w:sz w:val="26"/>
          <w:szCs w:val="26"/>
          <w:lang w:eastAsia="ru-RU"/>
        </w:rPr>
        <w:t>Закаливание к холоду</w:t>
      </w:r>
    </w:p>
    <w:p w:rsidR="00E12ECC" w:rsidRPr="00E12ECC" w:rsidRDefault="00E12ECC"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Практически наиболее важным для ребенка является закаливание к холоду, так как переохлаждение – наиболее частая причина острых респираторных заболеваний.</w:t>
      </w:r>
    </w:p>
    <w:p w:rsidR="00275D6D" w:rsidRPr="00F46C72" w:rsidRDefault="00F733E1"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57216" behindDoc="1" locked="0" layoutInCell="1" allowOverlap="1">
            <wp:simplePos x="0" y="0"/>
            <wp:positionH relativeFrom="column">
              <wp:posOffset>1354455</wp:posOffset>
            </wp:positionH>
            <wp:positionV relativeFrom="paragraph">
              <wp:posOffset>2952750</wp:posOffset>
            </wp:positionV>
            <wp:extent cx="1600200" cy="1533525"/>
            <wp:effectExtent l="19050" t="0" r="0" b="0"/>
            <wp:wrapTight wrapText="bothSides">
              <wp:wrapPolygon edited="0">
                <wp:start x="-257" y="0"/>
                <wp:lineTo x="-257" y="21466"/>
                <wp:lineTo x="21600" y="21466"/>
                <wp:lineTo x="21600" y="0"/>
                <wp:lineTo x="-257" y="0"/>
              </wp:wrapPolygon>
            </wp:wrapTight>
            <wp:docPr id="12" name="Рисунок 12" descr="http://culture.astrgorod.ru/sites/default/files/xh170hng4ovafl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ulture.astrgorod.ru/sites/default/files/xh170hng4ovaflez.jpg"/>
                    <pic:cNvPicPr>
                      <a:picLocks noChangeAspect="1" noChangeArrowheads="1"/>
                    </pic:cNvPicPr>
                  </pic:nvPicPr>
                  <pic:blipFill>
                    <a:blip r:embed="rId7" cstate="print"/>
                    <a:srcRect/>
                    <a:stretch>
                      <a:fillRect/>
                    </a:stretch>
                  </pic:blipFill>
                  <pic:spPr bwMode="auto">
                    <a:xfrm>
                      <a:off x="0" y="0"/>
                      <a:ext cx="1600200" cy="1533525"/>
                    </a:xfrm>
                    <a:prstGeom prst="rect">
                      <a:avLst/>
                    </a:prstGeom>
                    <a:noFill/>
                    <a:ln w="9525">
                      <a:noFill/>
                      <a:miter lim="800000"/>
                      <a:headEnd/>
                      <a:tailEnd/>
                    </a:ln>
                  </pic:spPr>
                </pic:pic>
              </a:graphicData>
            </a:graphic>
          </wp:anchor>
        </w:drawing>
      </w:r>
      <w:r w:rsidR="00E12ECC" w:rsidRPr="00E12ECC">
        <w:rPr>
          <w:rFonts w:ascii="Times New Roman" w:eastAsia="Times New Roman" w:hAnsi="Times New Roman" w:cs="Times New Roman"/>
          <w:color w:val="000000"/>
          <w:sz w:val="26"/>
          <w:szCs w:val="26"/>
          <w:lang w:eastAsia="ru-RU"/>
        </w:rPr>
        <w:t>Установлено, что когда человек замерзает, организм вначале компенсирует это тем, что включаются физические механизмы сохранения тепла: расширяются кровеносные сосуды и кровь в большом количестве поступает к замерзающим местам, согревая их (например, на морозе всегда краснеют щеки). Если холод продолжает нарастать, то для того, чтобы не пострадали внутренние органы, кровеносные сосуды суживаются и кожа бледнеет (особенно это заметно</w:t>
      </w:r>
      <w:r w:rsidR="00934B02">
        <w:rPr>
          <w:rFonts w:ascii="Times New Roman" w:eastAsia="Times New Roman" w:hAnsi="Times New Roman" w:cs="Times New Roman"/>
          <w:color w:val="000000"/>
          <w:sz w:val="26"/>
          <w:szCs w:val="26"/>
          <w:lang w:eastAsia="ru-RU"/>
        </w:rPr>
        <w:t xml:space="preserve"> при обморожениях). Если и этих </w:t>
      </w:r>
      <w:r w:rsidR="00E12ECC" w:rsidRPr="00E12ECC">
        <w:rPr>
          <w:rFonts w:ascii="Times New Roman" w:eastAsia="Times New Roman" w:hAnsi="Times New Roman" w:cs="Times New Roman"/>
          <w:color w:val="000000"/>
          <w:sz w:val="26"/>
          <w:szCs w:val="26"/>
          <w:lang w:eastAsia="ru-RU"/>
        </w:rPr>
        <w:t>приспособительных реакций недостаточно, то подключаются химические механизмы терморегуляции – усиливается обмен веществ, что позволяет организму еще какое-то время поддерживать нормальную температуру внутренних органов.</w:t>
      </w:r>
    </w:p>
    <w:p w:rsidR="00275D6D" w:rsidRPr="00F46C72" w:rsidRDefault="00E12ECC"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lastRenderedPageBreak/>
        <w:t>Установлено, что теплообразование у человека, закаленного к холоду, больше, чем у незакаленного, поэтому он дольше незакаленного может продержаться на холоде. Закаливание к холоду тренирует как физические, так и химические механизмы терморегуляции.</w:t>
      </w:r>
    </w:p>
    <w:p w:rsidR="00275D6D" w:rsidRPr="00F46C72" w:rsidRDefault="00275D6D" w:rsidP="00275D6D">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p>
    <w:p w:rsidR="00275D6D" w:rsidRPr="00F733E1" w:rsidRDefault="00E12ECC" w:rsidP="00275D6D">
      <w:pPr>
        <w:shd w:val="clear" w:color="auto" w:fill="FFFFFF"/>
        <w:spacing w:after="0" w:line="240" w:lineRule="auto"/>
        <w:ind w:firstLine="284"/>
        <w:jc w:val="both"/>
        <w:rPr>
          <w:rFonts w:ascii="Times New Roman" w:eastAsia="Times New Roman" w:hAnsi="Times New Roman" w:cs="Times New Roman"/>
          <w:color w:val="0070C0"/>
          <w:sz w:val="26"/>
          <w:szCs w:val="26"/>
          <w:lang w:eastAsia="ru-RU"/>
        </w:rPr>
      </w:pPr>
      <w:r w:rsidRPr="00F733E1">
        <w:rPr>
          <w:rFonts w:ascii="Times New Roman" w:eastAsia="Times New Roman" w:hAnsi="Times New Roman" w:cs="Times New Roman"/>
          <w:b/>
          <w:bCs/>
          <w:color w:val="0070C0"/>
          <w:sz w:val="26"/>
          <w:szCs w:val="26"/>
          <w:lang w:eastAsia="ru-RU"/>
        </w:rPr>
        <w:t>Как правильно закаливать детей </w:t>
      </w:r>
    </w:p>
    <w:p w:rsidR="009F7A27" w:rsidRPr="00F46C72" w:rsidRDefault="00E12ECC" w:rsidP="009F7A27">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Начинают закаливание детей к холоду с воздушных ванн в помещении с оптимальной температурой воздуха: для детей в возрасте от 2 до 4 лет - 19-20˚, от 4 до 7 лет - 16-19˚. Продолжительность воздушной ванны - с 3-4 до 10 минут (время наращивается постепенно). Целесообразно сочетать воздушные ванны с массажем и гимнастикой.</w:t>
      </w:r>
    </w:p>
    <w:p w:rsidR="004B2EF5" w:rsidRPr="00F46C72" w:rsidRDefault="00E12ECC" w:rsidP="009F7A27">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Закаливающее действие оказывает также пребывание детей на свежем воздухе. Зимой ребенок в общей сложности должен гулять на свежем воздухе не менее трех часов в день, летом – больше. Летом прогулки можно сочетать с воздушными и солнечными ваннами.</w:t>
      </w:r>
    </w:p>
    <w:p w:rsidR="009F7A27" w:rsidRPr="00F46C72" w:rsidRDefault="00E12ECC" w:rsidP="009F7A27">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Закаливание водой начинают через одну-две недели после начала воздушных ванн. При этом температуру воды постепенно снижают, увеличивая одновременно площадь смачиваемых кожных покровов. Постепенно от местных процедур переходят кобщим – обтиранию, обливанию, душу, купанию в открытых водоемах.</w:t>
      </w:r>
    </w:p>
    <w:p w:rsidR="009F7A27" w:rsidRPr="00F46C72" w:rsidRDefault="00E12ECC" w:rsidP="009F7A27">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 xml:space="preserve">Начинают такие процедуры обычно с обливания стоп и нижних частей голеней </w:t>
      </w:r>
      <w:r w:rsidRPr="00E12ECC">
        <w:rPr>
          <w:rFonts w:ascii="Times New Roman" w:eastAsia="Times New Roman" w:hAnsi="Times New Roman" w:cs="Times New Roman"/>
          <w:color w:val="000000"/>
          <w:sz w:val="26"/>
          <w:szCs w:val="26"/>
          <w:lang w:eastAsia="ru-RU"/>
        </w:rPr>
        <w:lastRenderedPageBreak/>
        <w:t>при температуре воды 30˚, через неделю начинают снижать температуру на 1-2˚ каждые два дня, доводя до 16-18˚ для детей от года до трех лет и до 14-16˚ для детей 4-7 лет.</w:t>
      </w:r>
    </w:p>
    <w:p w:rsidR="004B2EF5" w:rsidRPr="00F46C72" w:rsidRDefault="00F56794" w:rsidP="004B2EF5">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F56794">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270.25pt;margin-top:72.5pt;width:219.85pt;height:108pt;z-index:-251658240" wrapcoords="2728 -1350 1769 -1350 147 150 -74 2100 -74 7950 5087 8250 5087 9000 9510 10650 11279 10650 7372 11400 6414 11850 6340 15450 5898 17850 5824 20700 7372 21600 8035 21600 9141 21600 9215 21600 9657 20250 11427 20250 15776 18600 15702 17850 16071 17850 16440 16500 16366 10650 18283 10650 21821 9150 21747 8250 22042 8250 22337 7050 22337 150 21747 -150 14081 -1350 2728 -1350" fillcolor="#3cf" strokecolor="#009" strokeweight="1pt">
            <v:shadow on="t" color="#009" offset="7pt,-7pt"/>
            <v:textpath style="font-family:&quot;Impact&quot;;v-text-spacing:52429f;v-text-kern:t" trim="t" fitpath="t" xscale="f" string="ЗАКАЛИВАНИЕ&#10;ДЕТЕЙ"/>
            <w10:wrap type="tight"/>
          </v:shape>
        </w:pict>
      </w:r>
      <w:r w:rsidR="00E12ECC" w:rsidRPr="00E12ECC">
        <w:rPr>
          <w:rFonts w:ascii="Times New Roman" w:eastAsia="Times New Roman" w:hAnsi="Times New Roman" w:cs="Times New Roman"/>
          <w:color w:val="000000"/>
          <w:sz w:val="26"/>
          <w:szCs w:val="26"/>
          <w:lang w:eastAsia="ru-RU"/>
        </w:rPr>
        <w:t xml:space="preserve">Для кратковременных общих процедур (обтирания, обливания) температуру воды с 35˚ через неделю начинают снижать на 1-2˚ каждые два дня и оставляют на уровне 28˚ для детей в возрасте от одного до двух </w:t>
      </w:r>
      <w:r w:rsidR="004B2EF5" w:rsidRPr="00F46C72">
        <w:rPr>
          <w:rFonts w:ascii="Times New Roman" w:eastAsia="Times New Roman" w:hAnsi="Times New Roman" w:cs="Times New Roman"/>
          <w:color w:val="000000"/>
          <w:sz w:val="26"/>
          <w:szCs w:val="26"/>
          <w:lang w:eastAsia="ru-RU"/>
        </w:rPr>
        <w:t>лет и 22-24˚ для дошкольников.</w:t>
      </w:r>
    </w:p>
    <w:p w:rsidR="004B2EF5" w:rsidRPr="00F46C72" w:rsidRDefault="00E12ECC" w:rsidP="004B2EF5">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r w:rsidRPr="00E12ECC">
        <w:rPr>
          <w:rFonts w:ascii="Times New Roman" w:eastAsia="Times New Roman" w:hAnsi="Times New Roman" w:cs="Times New Roman"/>
          <w:color w:val="000000"/>
          <w:sz w:val="26"/>
          <w:szCs w:val="26"/>
          <w:lang w:eastAsia="ru-RU"/>
        </w:rPr>
        <w:t>Водная процедура должна заканчиваться обтиранием насухо с легким массаже</w:t>
      </w:r>
      <w:r w:rsidR="004B2EF5" w:rsidRPr="00F46C72">
        <w:rPr>
          <w:rFonts w:ascii="Times New Roman" w:eastAsia="Times New Roman" w:hAnsi="Times New Roman" w:cs="Times New Roman"/>
          <w:color w:val="000000"/>
          <w:sz w:val="26"/>
          <w:szCs w:val="26"/>
          <w:lang w:eastAsia="ru-RU"/>
        </w:rPr>
        <w:t>м для усиления кровообращения.</w:t>
      </w:r>
    </w:p>
    <w:p w:rsidR="005B1D69" w:rsidRDefault="00E12ECC" w:rsidP="004B2EF5">
      <w:pPr>
        <w:shd w:val="clear" w:color="auto" w:fill="FFFFFF"/>
        <w:spacing w:after="0" w:line="240" w:lineRule="auto"/>
        <w:ind w:firstLine="284"/>
        <w:jc w:val="both"/>
        <w:rPr>
          <w:i/>
          <w:noProof/>
          <w:color w:val="0070C0"/>
          <w:sz w:val="26"/>
          <w:szCs w:val="26"/>
          <w:lang w:eastAsia="ru-RU"/>
        </w:rPr>
      </w:pPr>
      <w:r w:rsidRPr="00E12ECC">
        <w:rPr>
          <w:rFonts w:ascii="Times New Roman" w:eastAsia="Times New Roman" w:hAnsi="Times New Roman" w:cs="Times New Roman"/>
          <w:color w:val="000000"/>
          <w:sz w:val="26"/>
          <w:szCs w:val="26"/>
          <w:lang w:eastAsia="ru-RU"/>
        </w:rPr>
        <w:t>Правильно проведенное закаливание значительно снижает заболеваемость, улучшает физическое и нервно-психическое развитие ребенка.</w:t>
      </w:r>
    </w:p>
    <w:p w:rsidR="005B1D69" w:rsidRDefault="005B1D69" w:rsidP="004B2EF5">
      <w:pPr>
        <w:shd w:val="clear" w:color="auto" w:fill="FFFFFF"/>
        <w:spacing w:after="0" w:line="240" w:lineRule="auto"/>
        <w:ind w:firstLine="284"/>
        <w:jc w:val="both"/>
        <w:rPr>
          <w:i/>
          <w:noProof/>
          <w:color w:val="0070C0"/>
          <w:sz w:val="26"/>
          <w:szCs w:val="26"/>
          <w:lang w:eastAsia="ru-RU"/>
        </w:rPr>
      </w:pPr>
    </w:p>
    <w:p w:rsidR="00E12ECC" w:rsidRPr="00E12ECC" w:rsidRDefault="00E12ECC" w:rsidP="004B2EF5">
      <w:pPr>
        <w:shd w:val="clear" w:color="auto" w:fill="FFFFFF"/>
        <w:spacing w:after="0" w:line="240" w:lineRule="auto"/>
        <w:ind w:firstLine="284"/>
        <w:jc w:val="both"/>
        <w:rPr>
          <w:rFonts w:ascii="Times New Roman" w:eastAsia="Times New Roman" w:hAnsi="Times New Roman" w:cs="Times New Roman"/>
          <w:color w:val="000000"/>
          <w:sz w:val="26"/>
          <w:szCs w:val="26"/>
          <w:lang w:eastAsia="ru-RU"/>
        </w:rPr>
      </w:pPr>
    </w:p>
    <w:p w:rsidR="00ED106E" w:rsidRDefault="005B1D69" w:rsidP="00ED106E">
      <w:pPr>
        <w:spacing w:after="0" w:line="480" w:lineRule="auto"/>
        <w:jc w:val="center"/>
        <w:rPr>
          <w:i/>
          <w:color w:val="0070C0"/>
          <w:sz w:val="26"/>
          <w:szCs w:val="26"/>
          <w:lang w:bidi="ru-RU"/>
        </w:rPr>
      </w:pPr>
      <w:r>
        <w:rPr>
          <w:i/>
          <w:noProof/>
          <w:color w:val="0070C0"/>
          <w:sz w:val="26"/>
          <w:szCs w:val="26"/>
          <w:lang w:eastAsia="ru-RU"/>
        </w:rPr>
        <w:drawing>
          <wp:inline distT="0" distB="0" distL="0" distR="0">
            <wp:extent cx="2474396" cy="1952625"/>
            <wp:effectExtent l="0" t="0" r="0" b="0"/>
            <wp:docPr id="11" name="Рисунок 11" descr="C:\Users\Андрей\Desktop\закали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дрей\Desktop\закалив 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9362" cy="1956544"/>
                    </a:xfrm>
                    <a:prstGeom prst="rect">
                      <a:avLst/>
                    </a:prstGeom>
                    <a:noFill/>
                    <a:ln>
                      <a:noFill/>
                    </a:ln>
                  </pic:spPr>
                </pic:pic>
              </a:graphicData>
            </a:graphic>
          </wp:inline>
        </w:drawing>
      </w:r>
    </w:p>
    <w:p w:rsidR="00ED106E" w:rsidRDefault="00ED106E" w:rsidP="00ED106E">
      <w:pPr>
        <w:spacing w:after="0" w:line="480" w:lineRule="auto"/>
        <w:jc w:val="center"/>
        <w:rPr>
          <w:i/>
          <w:color w:val="0070C0"/>
          <w:sz w:val="26"/>
          <w:szCs w:val="26"/>
          <w:lang w:bidi="ru-RU"/>
        </w:rPr>
      </w:pPr>
    </w:p>
    <w:p w:rsidR="00ED106E" w:rsidRDefault="00ED106E" w:rsidP="00ED106E">
      <w:pPr>
        <w:spacing w:after="0" w:line="480" w:lineRule="auto"/>
        <w:jc w:val="center"/>
        <w:rPr>
          <w:i/>
          <w:color w:val="0070C0"/>
          <w:sz w:val="26"/>
          <w:szCs w:val="26"/>
          <w:lang w:bidi="ru-RU"/>
        </w:rPr>
      </w:pPr>
    </w:p>
    <w:p w:rsidR="00ED106E" w:rsidRPr="006357E3" w:rsidRDefault="006357E3" w:rsidP="00ED106E">
      <w:pPr>
        <w:spacing w:after="0" w:line="480" w:lineRule="auto"/>
        <w:jc w:val="center"/>
        <w:rPr>
          <w:b/>
          <w:i/>
          <w:color w:val="0070C0"/>
          <w:sz w:val="26"/>
          <w:szCs w:val="26"/>
          <w:lang w:bidi="ru-RU"/>
        </w:rPr>
      </w:pPr>
      <w:r>
        <w:rPr>
          <w:b/>
          <w:i/>
          <w:color w:val="0070C0"/>
          <w:sz w:val="26"/>
          <w:szCs w:val="26"/>
          <w:lang w:bidi="ru-RU"/>
        </w:rPr>
        <w:lastRenderedPageBreak/>
        <w:t xml:space="preserve">            </w:t>
      </w:r>
      <w:r w:rsidRPr="006357E3">
        <w:rPr>
          <w:b/>
          <w:i/>
          <w:color w:val="0070C0"/>
          <w:sz w:val="26"/>
          <w:szCs w:val="26"/>
          <w:lang w:bidi="ru-RU"/>
        </w:rPr>
        <w:t>Консультационный центр</w:t>
      </w:r>
    </w:p>
    <w:p w:rsidR="006357E3" w:rsidRPr="006357E3" w:rsidRDefault="006357E3" w:rsidP="006357E3">
      <w:pPr>
        <w:spacing w:after="0" w:line="480" w:lineRule="auto"/>
        <w:jc w:val="center"/>
        <w:rPr>
          <w:b/>
          <w:i/>
          <w:color w:val="0070C0"/>
          <w:sz w:val="26"/>
          <w:szCs w:val="26"/>
          <w:lang w:bidi="ru-RU"/>
        </w:rPr>
      </w:pPr>
      <w:r w:rsidRPr="006357E3">
        <w:rPr>
          <w:i/>
          <w:color w:val="0070C0"/>
          <w:sz w:val="26"/>
          <w:szCs w:val="26"/>
          <w:lang w:bidi="ru-RU"/>
        </w:rPr>
        <w:drawing>
          <wp:inline distT="0" distB="0" distL="0" distR="0">
            <wp:extent cx="953553" cy="542925"/>
            <wp:effectExtent l="19050" t="0" r="0" b="0"/>
            <wp:docPr id="13" name="Рисунок 1" descr="C:\Users\User\Desktop\буклеты\large_логотип_национальные_проекты_580х480_Монтажная_область_1_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уклеты\large_логотип_национальные_проекты_580х480_Монтажная_область_1_копия.jpg"/>
                    <pic:cNvPicPr>
                      <a:picLocks noChangeAspect="1" noChangeArrowheads="1"/>
                    </pic:cNvPicPr>
                  </pic:nvPicPr>
                  <pic:blipFill>
                    <a:blip r:embed="rId9" cstate="print"/>
                    <a:srcRect/>
                    <a:stretch>
                      <a:fillRect/>
                    </a:stretch>
                  </pic:blipFill>
                  <pic:spPr bwMode="auto">
                    <a:xfrm>
                      <a:off x="0" y="0"/>
                      <a:ext cx="953553" cy="542925"/>
                    </a:xfrm>
                    <a:prstGeom prst="rect">
                      <a:avLst/>
                    </a:prstGeom>
                    <a:noFill/>
                    <a:ln w="9525">
                      <a:noFill/>
                      <a:miter lim="800000"/>
                      <a:headEnd/>
                      <a:tailEnd/>
                    </a:ln>
                  </pic:spPr>
                </pic:pic>
              </a:graphicData>
            </a:graphic>
          </wp:inline>
        </w:drawing>
      </w:r>
      <w:r>
        <w:rPr>
          <w:i/>
          <w:color w:val="0070C0"/>
          <w:sz w:val="26"/>
          <w:szCs w:val="26"/>
        </w:rPr>
        <w:t xml:space="preserve">     </w:t>
      </w:r>
      <w:r w:rsidRPr="006357E3">
        <w:rPr>
          <w:b/>
          <w:i/>
          <w:color w:val="0070C0"/>
          <w:sz w:val="26"/>
          <w:szCs w:val="26"/>
          <w:lang w:bidi="ru-RU"/>
        </w:rPr>
        <w:t>«Помощь рядом»</w:t>
      </w:r>
    </w:p>
    <w:p w:rsidR="006357E3" w:rsidRPr="006357E3" w:rsidRDefault="006357E3" w:rsidP="006357E3">
      <w:pPr>
        <w:spacing w:after="0" w:line="480" w:lineRule="auto"/>
        <w:jc w:val="center"/>
        <w:rPr>
          <w:b/>
          <w:i/>
          <w:color w:val="0070C0"/>
          <w:sz w:val="26"/>
          <w:szCs w:val="26"/>
          <w:lang w:bidi="ru-RU"/>
        </w:rPr>
      </w:pPr>
      <w:r w:rsidRPr="006357E3">
        <w:rPr>
          <w:b/>
          <w:i/>
          <w:color w:val="0070C0"/>
          <w:sz w:val="26"/>
          <w:szCs w:val="26"/>
          <w:lang w:bidi="ru-RU"/>
        </w:rPr>
        <w:t>БОУ «</w:t>
      </w:r>
      <w:proofErr w:type="spellStart"/>
      <w:r w:rsidRPr="006357E3">
        <w:rPr>
          <w:b/>
          <w:i/>
          <w:color w:val="0070C0"/>
          <w:sz w:val="26"/>
          <w:szCs w:val="26"/>
          <w:lang w:bidi="ru-RU"/>
        </w:rPr>
        <w:t>Завьяловская</w:t>
      </w:r>
      <w:proofErr w:type="spellEnd"/>
      <w:r w:rsidRPr="006357E3">
        <w:rPr>
          <w:b/>
          <w:i/>
          <w:color w:val="0070C0"/>
          <w:sz w:val="26"/>
          <w:szCs w:val="26"/>
          <w:lang w:bidi="ru-RU"/>
        </w:rPr>
        <w:t xml:space="preserve"> средняя школа»</w:t>
      </w:r>
    </w:p>
    <w:p w:rsidR="006357E3" w:rsidRDefault="006357E3" w:rsidP="006357E3">
      <w:pPr>
        <w:spacing w:after="0" w:line="480" w:lineRule="auto"/>
        <w:jc w:val="center"/>
        <w:rPr>
          <w:i/>
          <w:color w:val="0070C0"/>
          <w:sz w:val="26"/>
          <w:szCs w:val="26"/>
          <w:lang w:bidi="ru-RU"/>
        </w:rPr>
      </w:pPr>
    </w:p>
    <w:p w:rsidR="006357E3" w:rsidRDefault="006357E3" w:rsidP="006357E3">
      <w:pPr>
        <w:spacing w:after="0" w:line="480" w:lineRule="auto"/>
        <w:jc w:val="center"/>
        <w:rPr>
          <w:i/>
          <w:color w:val="0070C0"/>
          <w:sz w:val="26"/>
          <w:szCs w:val="26"/>
          <w:lang w:bidi="ru-RU"/>
        </w:rPr>
      </w:pPr>
    </w:p>
    <w:p w:rsidR="006357E3" w:rsidRDefault="006357E3" w:rsidP="006357E3">
      <w:pPr>
        <w:spacing w:after="0" w:line="480" w:lineRule="auto"/>
        <w:jc w:val="center"/>
        <w:rPr>
          <w:i/>
          <w:color w:val="0070C0"/>
          <w:sz w:val="26"/>
          <w:szCs w:val="26"/>
          <w:lang w:bidi="ru-RU"/>
        </w:rPr>
      </w:pPr>
    </w:p>
    <w:p w:rsidR="006357E3" w:rsidRDefault="006357E3" w:rsidP="006357E3">
      <w:pPr>
        <w:spacing w:after="0" w:line="480" w:lineRule="auto"/>
        <w:jc w:val="center"/>
        <w:rPr>
          <w:i/>
          <w:color w:val="0070C0"/>
          <w:sz w:val="26"/>
          <w:szCs w:val="26"/>
          <w:lang w:bidi="ru-RU"/>
        </w:rPr>
      </w:pPr>
    </w:p>
    <w:p w:rsidR="006357E3" w:rsidRDefault="006357E3" w:rsidP="006357E3">
      <w:pPr>
        <w:spacing w:after="0" w:line="480" w:lineRule="auto"/>
        <w:rPr>
          <w:i/>
          <w:color w:val="0070C0"/>
          <w:sz w:val="26"/>
          <w:szCs w:val="26"/>
          <w:lang w:bidi="ru-RU"/>
        </w:rPr>
      </w:pPr>
    </w:p>
    <w:p w:rsidR="00215CC2" w:rsidRDefault="00215CC2" w:rsidP="00ED106E">
      <w:pPr>
        <w:spacing w:after="0" w:line="480" w:lineRule="auto"/>
        <w:jc w:val="center"/>
        <w:rPr>
          <w:i/>
          <w:color w:val="0070C0"/>
          <w:sz w:val="26"/>
          <w:szCs w:val="26"/>
          <w:lang w:bidi="ru-RU"/>
        </w:rPr>
      </w:pPr>
      <w:r>
        <w:rPr>
          <w:i/>
          <w:noProof/>
          <w:color w:val="0070C0"/>
          <w:sz w:val="26"/>
          <w:szCs w:val="26"/>
          <w:lang w:eastAsia="ru-RU"/>
        </w:rPr>
        <w:drawing>
          <wp:inline distT="0" distB="0" distL="0" distR="0">
            <wp:extent cx="2752725" cy="2038350"/>
            <wp:effectExtent l="0" t="0" r="0" b="0"/>
            <wp:docPr id="9" name="Рисунок 9" descr="C:\Users\Андрей\Desktop\119524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дрей\Desktop\1195247_1.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5748" cy="2040588"/>
                    </a:xfrm>
                    <a:prstGeom prst="rect">
                      <a:avLst/>
                    </a:prstGeom>
                    <a:noFill/>
                    <a:ln>
                      <a:noFill/>
                    </a:ln>
                  </pic:spPr>
                </pic:pic>
              </a:graphicData>
            </a:graphic>
          </wp:inline>
        </w:drawing>
      </w:r>
    </w:p>
    <w:p w:rsidR="008748EB" w:rsidRDefault="008748EB" w:rsidP="00ED106E">
      <w:pPr>
        <w:spacing w:after="0" w:line="480" w:lineRule="auto"/>
        <w:jc w:val="center"/>
        <w:rPr>
          <w:i/>
          <w:color w:val="0070C0"/>
          <w:sz w:val="26"/>
          <w:szCs w:val="26"/>
          <w:lang w:bidi="ru-RU"/>
        </w:rPr>
      </w:pPr>
      <w:bookmarkStart w:id="0" w:name="_GoBack"/>
      <w:bookmarkEnd w:id="0"/>
    </w:p>
    <w:sectPr w:rsidR="008748EB" w:rsidSect="00ED106E">
      <w:pgSz w:w="16838" w:h="11906" w:orient="landscape"/>
      <w:pgMar w:top="567" w:right="678" w:bottom="567" w:left="709" w:header="709" w:footer="709" w:gutter="0"/>
      <w:pgBorders w:offsetFrom="page">
        <w:top w:val="doubleWave" w:sz="6" w:space="24" w:color="0070C0"/>
        <w:left w:val="doubleWave" w:sz="6" w:space="24" w:color="0070C0"/>
        <w:bottom w:val="doubleWave" w:sz="6" w:space="24" w:color="0070C0"/>
        <w:right w:val="doubleWave" w:sz="6" w:space="24" w:color="0070C0"/>
      </w:pgBorders>
      <w:cols w:num="3" w:space="49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B2266"/>
    <w:multiLevelType w:val="multilevel"/>
    <w:tmpl w:val="0E7C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2ECC"/>
    <w:rsid w:val="00010B14"/>
    <w:rsid w:val="0008205E"/>
    <w:rsid w:val="001443BE"/>
    <w:rsid w:val="00172A26"/>
    <w:rsid w:val="00215CC2"/>
    <w:rsid w:val="00275D6D"/>
    <w:rsid w:val="00362325"/>
    <w:rsid w:val="004B14A9"/>
    <w:rsid w:val="004B2EF5"/>
    <w:rsid w:val="005B1D69"/>
    <w:rsid w:val="006357E3"/>
    <w:rsid w:val="008748EB"/>
    <w:rsid w:val="00934B02"/>
    <w:rsid w:val="009F7A27"/>
    <w:rsid w:val="00BB55DA"/>
    <w:rsid w:val="00C01400"/>
    <w:rsid w:val="00E12ECC"/>
    <w:rsid w:val="00ED106E"/>
    <w:rsid w:val="00F211C9"/>
    <w:rsid w:val="00F46C72"/>
    <w:rsid w:val="00F56794"/>
    <w:rsid w:val="00F733E1"/>
    <w:rsid w:val="7A52E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26"/>
  </w:style>
  <w:style w:type="paragraph" w:styleId="1">
    <w:name w:val="heading 1"/>
    <w:basedOn w:val="a"/>
    <w:link w:val="10"/>
    <w:uiPriority w:val="9"/>
    <w:qFormat/>
    <w:rsid w:val="00E12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EC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12ECC"/>
    <w:rPr>
      <w:color w:val="0000FF"/>
      <w:u w:val="single"/>
    </w:rPr>
  </w:style>
  <w:style w:type="character" w:customStyle="1" w:styleId="b-article-metadataelement">
    <w:name w:val="b-article-metadata__element"/>
    <w:basedOn w:val="a0"/>
    <w:rsid w:val="00E12ECC"/>
  </w:style>
  <w:style w:type="character" w:customStyle="1" w:styleId="apple-converted-space">
    <w:name w:val="apple-converted-space"/>
    <w:basedOn w:val="a0"/>
    <w:rsid w:val="00E12ECC"/>
  </w:style>
  <w:style w:type="character" w:customStyle="1" w:styleId="c-gray">
    <w:name w:val="c-gray"/>
    <w:basedOn w:val="a0"/>
    <w:rsid w:val="00E12ECC"/>
  </w:style>
  <w:style w:type="paragraph" w:styleId="a4">
    <w:name w:val="Normal (Web)"/>
    <w:basedOn w:val="a"/>
    <w:uiPriority w:val="99"/>
    <w:semiHidden/>
    <w:unhideWhenUsed/>
    <w:rsid w:val="00E12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2ECC"/>
    <w:rPr>
      <w:b/>
      <w:bCs/>
    </w:rPr>
  </w:style>
  <w:style w:type="paragraph" w:styleId="a6">
    <w:name w:val="Balloon Text"/>
    <w:basedOn w:val="a"/>
    <w:link w:val="a7"/>
    <w:uiPriority w:val="99"/>
    <w:semiHidden/>
    <w:unhideWhenUsed/>
    <w:rsid w:val="00E12E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2ECC"/>
    <w:rPr>
      <w:rFonts w:ascii="Tahoma" w:hAnsi="Tahoma" w:cs="Tahoma"/>
      <w:sz w:val="16"/>
      <w:szCs w:val="16"/>
    </w:rPr>
  </w:style>
  <w:style w:type="character" w:customStyle="1" w:styleId="2">
    <w:name w:val="Основной текст (2)_"/>
    <w:basedOn w:val="a0"/>
    <w:link w:val="20"/>
    <w:rsid w:val="00934B02"/>
    <w:rPr>
      <w:rFonts w:ascii="Times New Roman" w:eastAsia="Times New Roman" w:hAnsi="Times New Roman" w:cs="Times New Roman"/>
      <w:b/>
      <w:bCs/>
      <w:shd w:val="clear" w:color="auto" w:fill="FFFFFF"/>
    </w:rPr>
  </w:style>
  <w:style w:type="character" w:customStyle="1" w:styleId="4">
    <w:name w:val="Основной текст (4)"/>
    <w:basedOn w:val="a0"/>
    <w:rsid w:val="00934B02"/>
    <w:rPr>
      <w:rFonts w:ascii="Franklin Gothic Book" w:eastAsia="Franklin Gothic Book" w:hAnsi="Franklin Gothic Book" w:cs="Franklin Gothic Book"/>
      <w:b w:val="0"/>
      <w:bCs w:val="0"/>
      <w:i/>
      <w:iCs/>
      <w:smallCaps w:val="0"/>
      <w:strike w:val="0"/>
      <w:color w:val="000000"/>
      <w:spacing w:val="-50"/>
      <w:w w:val="100"/>
      <w:position w:val="0"/>
      <w:sz w:val="54"/>
      <w:szCs w:val="54"/>
      <w:u w:val="none"/>
      <w:lang w:val="ru-RU" w:eastAsia="ru-RU" w:bidi="ru-RU"/>
    </w:rPr>
  </w:style>
  <w:style w:type="paragraph" w:customStyle="1" w:styleId="20">
    <w:name w:val="Основной текст (2)"/>
    <w:basedOn w:val="a"/>
    <w:link w:val="2"/>
    <w:rsid w:val="00934B02"/>
    <w:pPr>
      <w:widowControl w:val="0"/>
      <w:shd w:val="clear" w:color="auto" w:fill="FFFFFF"/>
      <w:spacing w:after="0" w:line="274" w:lineRule="exac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262352">
      <w:bodyDiv w:val="1"/>
      <w:marLeft w:val="0"/>
      <w:marRight w:val="0"/>
      <w:marTop w:val="0"/>
      <w:marBottom w:val="0"/>
      <w:divBdr>
        <w:top w:val="none" w:sz="0" w:space="0" w:color="auto"/>
        <w:left w:val="none" w:sz="0" w:space="0" w:color="auto"/>
        <w:bottom w:val="none" w:sz="0" w:space="0" w:color="auto"/>
        <w:right w:val="none" w:sz="0" w:space="0" w:color="auto"/>
      </w:divBdr>
      <w:divsChild>
        <w:div w:id="2005279740">
          <w:marLeft w:val="0"/>
          <w:marRight w:val="0"/>
          <w:marTop w:val="0"/>
          <w:marBottom w:val="150"/>
          <w:divBdr>
            <w:top w:val="none" w:sz="0" w:space="0" w:color="auto"/>
            <w:left w:val="none" w:sz="0" w:space="0" w:color="auto"/>
            <w:bottom w:val="none" w:sz="0" w:space="0" w:color="auto"/>
            <w:right w:val="none" w:sz="0" w:space="0" w:color="auto"/>
          </w:divBdr>
        </w:div>
        <w:div w:id="200241162">
          <w:marLeft w:val="0"/>
          <w:marRight w:val="0"/>
          <w:marTop w:val="0"/>
          <w:marBottom w:val="150"/>
          <w:divBdr>
            <w:top w:val="none" w:sz="0" w:space="0" w:color="auto"/>
            <w:left w:val="none" w:sz="0" w:space="0" w:color="auto"/>
            <w:bottom w:val="none" w:sz="0" w:space="0" w:color="auto"/>
            <w:right w:val="none" w:sz="0" w:space="0" w:color="auto"/>
          </w:divBdr>
        </w:div>
        <w:div w:id="1360276121">
          <w:marLeft w:val="0"/>
          <w:marRight w:val="0"/>
          <w:marTop w:val="0"/>
          <w:marBottom w:val="300"/>
          <w:divBdr>
            <w:top w:val="none" w:sz="0" w:space="0" w:color="auto"/>
            <w:left w:val="none" w:sz="0" w:space="0" w:color="auto"/>
            <w:bottom w:val="none" w:sz="0" w:space="0" w:color="auto"/>
            <w:right w:val="none" w:sz="0" w:space="0" w:color="auto"/>
          </w:divBdr>
          <w:divsChild>
            <w:div w:id="1248419572">
              <w:marLeft w:val="0"/>
              <w:marRight w:val="0"/>
              <w:marTop w:val="0"/>
              <w:marBottom w:val="0"/>
              <w:divBdr>
                <w:top w:val="none" w:sz="0" w:space="0" w:color="auto"/>
                <w:left w:val="none" w:sz="0" w:space="0" w:color="auto"/>
                <w:bottom w:val="none" w:sz="0" w:space="0" w:color="auto"/>
                <w:right w:val="none" w:sz="0" w:space="0" w:color="auto"/>
              </w:divBdr>
            </w:div>
          </w:divsChild>
        </w:div>
        <w:div w:id="1387147418">
          <w:marLeft w:val="0"/>
          <w:marRight w:val="0"/>
          <w:marTop w:val="0"/>
          <w:marBottom w:val="0"/>
          <w:divBdr>
            <w:top w:val="none" w:sz="0" w:space="0" w:color="auto"/>
            <w:left w:val="none" w:sz="0" w:space="0" w:color="auto"/>
            <w:bottom w:val="none" w:sz="0" w:space="0" w:color="auto"/>
            <w:right w:val="none" w:sz="0" w:space="0" w:color="auto"/>
          </w:divBdr>
          <w:divsChild>
            <w:div w:id="1407798484">
              <w:marLeft w:val="0"/>
              <w:marRight w:val="0"/>
              <w:marTop w:val="0"/>
              <w:marBottom w:val="0"/>
              <w:divBdr>
                <w:top w:val="none" w:sz="0" w:space="0" w:color="auto"/>
                <w:left w:val="none" w:sz="0" w:space="0" w:color="auto"/>
                <w:bottom w:val="none" w:sz="0" w:space="0" w:color="auto"/>
                <w:right w:val="none" w:sz="0" w:space="0" w:color="auto"/>
              </w:divBdr>
            </w:div>
            <w:div w:id="1984234335">
              <w:marLeft w:val="0"/>
              <w:marRight w:val="0"/>
              <w:marTop w:val="0"/>
              <w:marBottom w:val="0"/>
              <w:divBdr>
                <w:top w:val="none" w:sz="0" w:space="0" w:color="auto"/>
                <w:left w:val="none" w:sz="0" w:space="0" w:color="auto"/>
                <w:bottom w:val="none" w:sz="0" w:space="0" w:color="auto"/>
                <w:right w:val="none" w:sz="0" w:space="0" w:color="auto"/>
              </w:divBdr>
            </w:div>
            <w:div w:id="1731924867">
              <w:marLeft w:val="0"/>
              <w:marRight w:val="0"/>
              <w:marTop w:val="0"/>
              <w:marBottom w:val="0"/>
              <w:divBdr>
                <w:top w:val="none" w:sz="0" w:space="0" w:color="auto"/>
                <w:left w:val="none" w:sz="0" w:space="0" w:color="auto"/>
                <w:bottom w:val="none" w:sz="0" w:space="0" w:color="auto"/>
                <w:right w:val="none" w:sz="0" w:space="0" w:color="auto"/>
              </w:divBdr>
            </w:div>
            <w:div w:id="356852276">
              <w:marLeft w:val="0"/>
              <w:marRight w:val="0"/>
              <w:marTop w:val="0"/>
              <w:marBottom w:val="0"/>
              <w:divBdr>
                <w:top w:val="none" w:sz="0" w:space="0" w:color="auto"/>
                <w:left w:val="none" w:sz="0" w:space="0" w:color="auto"/>
                <w:bottom w:val="none" w:sz="0" w:space="0" w:color="auto"/>
                <w:right w:val="none" w:sz="0" w:space="0" w:color="auto"/>
              </w:divBdr>
            </w:div>
            <w:div w:id="667906751">
              <w:marLeft w:val="0"/>
              <w:marRight w:val="0"/>
              <w:marTop w:val="0"/>
              <w:marBottom w:val="0"/>
              <w:divBdr>
                <w:top w:val="none" w:sz="0" w:space="0" w:color="auto"/>
                <w:left w:val="none" w:sz="0" w:space="0" w:color="auto"/>
                <w:bottom w:val="none" w:sz="0" w:space="0" w:color="auto"/>
                <w:right w:val="none" w:sz="0" w:space="0" w:color="auto"/>
              </w:divBdr>
            </w:div>
            <w:div w:id="794711487">
              <w:marLeft w:val="0"/>
              <w:marRight w:val="0"/>
              <w:marTop w:val="0"/>
              <w:marBottom w:val="0"/>
              <w:divBdr>
                <w:top w:val="none" w:sz="0" w:space="0" w:color="auto"/>
                <w:left w:val="none" w:sz="0" w:space="0" w:color="auto"/>
                <w:bottom w:val="none" w:sz="0" w:space="0" w:color="auto"/>
                <w:right w:val="none" w:sz="0" w:space="0" w:color="auto"/>
              </w:divBdr>
            </w:div>
            <w:div w:id="774833731">
              <w:marLeft w:val="0"/>
              <w:marRight w:val="0"/>
              <w:marTop w:val="0"/>
              <w:marBottom w:val="0"/>
              <w:divBdr>
                <w:top w:val="none" w:sz="0" w:space="0" w:color="auto"/>
                <w:left w:val="none" w:sz="0" w:space="0" w:color="auto"/>
                <w:bottom w:val="none" w:sz="0" w:space="0" w:color="auto"/>
                <w:right w:val="none" w:sz="0" w:space="0" w:color="auto"/>
              </w:divBdr>
            </w:div>
            <w:div w:id="1264263201">
              <w:marLeft w:val="0"/>
              <w:marRight w:val="0"/>
              <w:marTop w:val="0"/>
              <w:marBottom w:val="0"/>
              <w:divBdr>
                <w:top w:val="none" w:sz="0" w:space="0" w:color="auto"/>
                <w:left w:val="none" w:sz="0" w:space="0" w:color="auto"/>
                <w:bottom w:val="none" w:sz="0" w:space="0" w:color="auto"/>
                <w:right w:val="none" w:sz="0" w:space="0" w:color="auto"/>
              </w:divBdr>
            </w:div>
            <w:div w:id="2953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264B-FF4F-4522-8789-CCF82A4F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Stillhammer</dc:creator>
  <cp:keywords/>
  <dc:description/>
  <cp:lastModifiedBy>User</cp:lastModifiedBy>
  <cp:revision>16</cp:revision>
  <dcterms:created xsi:type="dcterms:W3CDTF">2014-07-03T17:25:00Z</dcterms:created>
  <dcterms:modified xsi:type="dcterms:W3CDTF">2024-04-17T14:47:00Z</dcterms:modified>
</cp:coreProperties>
</file>