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3E" w:rsidRPr="00252C32" w:rsidRDefault="00BA023E" w:rsidP="007B4A35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 w:rsidRPr="00252C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Уважаемые </w:t>
      </w:r>
      <w:r w:rsidR="006211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родители</w:t>
      </w:r>
      <w:r w:rsidRPr="00252C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!</w:t>
      </w:r>
    </w:p>
    <w:p w:rsidR="007B4A35" w:rsidRPr="007B4A35" w:rsidRDefault="007B4A35" w:rsidP="006211A9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32"/>
          <w:szCs w:val="32"/>
        </w:rPr>
      </w:pPr>
    </w:p>
    <w:p w:rsidR="00153211" w:rsidRDefault="007B4A35" w:rsidP="006211A9">
      <w:pPr>
        <w:pStyle w:val="a5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35">
        <w:rPr>
          <w:rFonts w:ascii="Times New Roman" w:eastAsia="Times New Roman" w:hAnsi="Times New Roman" w:cs="Times New Roman"/>
          <w:sz w:val="24"/>
          <w:szCs w:val="24"/>
        </w:rPr>
        <w:t xml:space="preserve">Каждому из вас предстоит </w:t>
      </w:r>
      <w:r w:rsidR="006211A9">
        <w:rPr>
          <w:rFonts w:ascii="Times New Roman" w:eastAsia="Times New Roman" w:hAnsi="Times New Roman" w:cs="Times New Roman"/>
          <w:sz w:val="24"/>
          <w:szCs w:val="24"/>
        </w:rPr>
        <w:t>помочь с выбором дальнейшего профессионального пути</w:t>
      </w:r>
      <w:r w:rsidRPr="007B4A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11A9" w:rsidRDefault="006211A9" w:rsidP="006211A9">
      <w:pPr>
        <w:pStyle w:val="a5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3211" w:rsidRPr="007D1763" w:rsidRDefault="007B4A35" w:rsidP="00153211">
      <w:pPr>
        <w:pStyle w:val="a5"/>
        <w:ind w:left="284" w:firstLine="142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7D1763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Что следует учитывать при выборе профессии?</w:t>
      </w:r>
    </w:p>
    <w:p w:rsidR="006211A9" w:rsidRDefault="007B4A35" w:rsidP="006211A9">
      <w:pPr>
        <w:pStyle w:val="a5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C3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Удачный выбор</w:t>
      </w:r>
      <w:r w:rsidRPr="00252C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153211">
        <w:rPr>
          <w:rFonts w:ascii="Times New Roman" w:eastAsia="Times New Roman" w:hAnsi="Times New Roman" w:cs="Times New Roman"/>
          <w:sz w:val="24"/>
          <w:szCs w:val="24"/>
        </w:rPr>
        <w:t xml:space="preserve"> оптимальное соотношение личностных особенностей, способностей, интересов, здоровья и требований профессии. Соответственно, выбирая профессию, необходимо знать требования, которые предъявляют к человеку различные профессии. А также знать свои индивидуально-психологические особенности, чтобы соотнести их с этими требованиями.</w:t>
      </w:r>
    </w:p>
    <w:p w:rsidR="00850F29" w:rsidRPr="006211A9" w:rsidRDefault="00850F29" w:rsidP="006211A9">
      <w:pPr>
        <w:pStyle w:val="a5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F29" w:rsidRPr="00850F29" w:rsidRDefault="00FD1F5D" w:rsidP="00850F29">
      <w:pPr>
        <w:pStyle w:val="a5"/>
        <w:ind w:left="284" w:firstLine="142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  <w:r w:rsidRPr="007D1763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Какую профессию выбрать и как быть востребованным на рынке труда в будущем?</w:t>
      </w:r>
    </w:p>
    <w:p w:rsidR="00BF7800" w:rsidRDefault="00FD1F5D" w:rsidP="00B27CE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Шаг 1. </w:t>
      </w:r>
      <w:r w:rsidRPr="00FD1F5D">
        <w:rPr>
          <w:rFonts w:ascii="Times New Roman" w:eastAsia="Times New Roman" w:hAnsi="Times New Roman" w:cs="Times New Roman"/>
          <w:sz w:val="24"/>
          <w:szCs w:val="24"/>
        </w:rPr>
        <w:t>Составить приблизительный список профессий, которые вызывают интерес.</w:t>
      </w:r>
    </w:p>
    <w:p w:rsidR="006211A9" w:rsidRDefault="006211A9" w:rsidP="00B27CE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F5D" w:rsidRDefault="00FD1F5D" w:rsidP="00B27CE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Шаг 2.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D1F5D">
        <w:rPr>
          <w:rFonts w:ascii="Times New Roman" w:eastAsia="Times New Roman" w:hAnsi="Times New Roman" w:cs="Times New Roman"/>
          <w:sz w:val="24"/>
          <w:szCs w:val="24"/>
        </w:rPr>
        <w:t>Определиться со своими требованиями к профессии: сфера, уровень заработка, может быт</w:t>
      </w:r>
      <w:proofErr w:type="gramStart"/>
      <w:r w:rsidRPr="00FD1F5D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FD1F5D">
        <w:rPr>
          <w:rFonts w:ascii="Times New Roman" w:eastAsia="Times New Roman" w:hAnsi="Times New Roman" w:cs="Times New Roman"/>
          <w:sz w:val="24"/>
          <w:szCs w:val="24"/>
        </w:rPr>
        <w:t xml:space="preserve"> будущее место жительства.</w:t>
      </w:r>
    </w:p>
    <w:p w:rsidR="00850F29" w:rsidRDefault="00850F29" w:rsidP="00B27CE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0.05pt;margin-top:11.4pt;width:199.5pt;height:59.25pt;z-index:251723776" fillcolor="#4f81bd [3204]" strokecolor="#f2f2f2 [3041]" strokeweight="3pt">
            <v:shadow on="t" type="perspective" color="#243f60 [1604]" opacity=".5" offset="1pt" offset2="-1pt"/>
          </v:shape>
        </w:pict>
      </w:r>
    </w:p>
    <w:p w:rsidR="00850F29" w:rsidRDefault="00850F29" w:rsidP="00B27CE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F29" w:rsidRDefault="00850F29" w:rsidP="00B27CE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F29" w:rsidRDefault="00850F29" w:rsidP="00B27CE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1A9" w:rsidRDefault="006211A9" w:rsidP="00B27CE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F5D" w:rsidRDefault="00FD1F5D" w:rsidP="00B27CE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F5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Шаг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Оценить профессию: насколько востребованы специалисты данной отрасли, приемлемы ли условия будущей работы, есть ли возможность получить действительно качественное образование по этой специальности, обладает ли человек личными качествами, необходимыми для работы в этой сфере.</w:t>
      </w:r>
    </w:p>
    <w:p w:rsidR="006211A9" w:rsidRPr="00FD1F5D" w:rsidRDefault="006211A9" w:rsidP="00B27CE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1A9" w:rsidRDefault="00243F92" w:rsidP="006211A9">
      <w:pPr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3F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Шаг 4.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43F92">
        <w:rPr>
          <w:rFonts w:ascii="Times New Roman" w:eastAsia="Times New Roman" w:hAnsi="Times New Roman" w:cs="Times New Roman"/>
          <w:sz w:val="24"/>
          <w:szCs w:val="24"/>
        </w:rPr>
        <w:t xml:space="preserve">Сравнить результаты и выявить, какая профессия наиболее подходит именно по реальным возможностям и соответствует внутренним </w:t>
      </w:r>
      <w:r w:rsidR="006211A9">
        <w:rPr>
          <w:rFonts w:ascii="Times New Roman" w:eastAsia="Times New Roman" w:hAnsi="Times New Roman" w:cs="Times New Roman"/>
          <w:sz w:val="24"/>
          <w:szCs w:val="24"/>
        </w:rPr>
        <w:t xml:space="preserve">целям </w:t>
      </w:r>
      <w:r w:rsidRPr="00243F92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243F92" w:rsidRDefault="00243F92" w:rsidP="006211A9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Шаг 5.</w:t>
      </w:r>
      <w:r w:rsidRPr="00243F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Обсудить результаты с родителями, друзьями, психологом: взгляд со стороны тоже имеет значение.</w:t>
      </w:r>
    </w:p>
    <w:p w:rsidR="006211A9" w:rsidRPr="006211A9" w:rsidRDefault="00243F92" w:rsidP="006211A9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F92">
        <w:rPr>
          <w:rFonts w:ascii="Times New Roman" w:eastAsia="Times New Roman" w:hAnsi="Times New Roman" w:cs="Times New Roman"/>
          <w:b/>
          <w:i/>
          <w:sz w:val="24"/>
          <w:szCs w:val="24"/>
        </w:rPr>
        <w:t>Шаг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Определить оптимальный вариант и определить действия, которые помогут достигнуть желаемого, составить план и действовать.</w:t>
      </w:r>
    </w:p>
    <w:p w:rsidR="006211A9" w:rsidRDefault="006211A9" w:rsidP="00641081">
      <w:pPr>
        <w:pStyle w:val="a5"/>
        <w:ind w:left="284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FD1F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6583F7EF" wp14:editId="12CB7554">
            <wp:simplePos x="0" y="0"/>
            <wp:positionH relativeFrom="column">
              <wp:posOffset>-128270</wp:posOffset>
            </wp:positionH>
            <wp:positionV relativeFrom="paragraph">
              <wp:posOffset>10160</wp:posOffset>
            </wp:positionV>
            <wp:extent cx="161925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346" y="21423"/>
                <wp:lineTo x="21346" y="0"/>
                <wp:lineTo x="0" y="0"/>
              </wp:wrapPolygon>
            </wp:wrapTight>
            <wp:docPr id="7" name="Рисунок 7" descr="C:\Users\Kira\Desktop\важ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ra\Desktop\важн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49" r="9091"/>
                    <a:stretch/>
                  </pic:blipFill>
                  <pic:spPr bwMode="auto">
                    <a:xfrm>
                      <a:off x="0" y="0"/>
                      <a:ext cx="16192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763" w:rsidRPr="0064108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Таким образом, принятие решения – это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не мгновенное действие, а целая последователь-</w:t>
      </w:r>
    </w:p>
    <w:p w:rsidR="002D32F9" w:rsidRPr="006211A9" w:rsidRDefault="006211A9" w:rsidP="006211A9">
      <w:pPr>
        <w:pStyle w:val="a5"/>
        <w:ind w:left="284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ность</w:t>
      </w:r>
      <w:proofErr w:type="spellEnd"/>
      <w:r w:rsidR="007D1763" w:rsidRPr="0064108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7D1763" w:rsidRPr="006211A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шагов, </w:t>
      </w:r>
      <w:r w:rsidRPr="006211A9">
        <w:rPr>
          <w:rFonts w:ascii="Times New Roman" w:hAnsi="Times New Roman" w:cs="Times New Roman"/>
          <w:i/>
          <w:color w:val="000000" w:themeColor="text1"/>
          <w:sz w:val="26"/>
          <w:szCs w:val="26"/>
        </w:rPr>
        <w:br/>
      </w:r>
      <w:r w:rsidR="007D1763" w:rsidRPr="006211A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неизбежно ведущая к единственно правильному результату.</w:t>
      </w:r>
    </w:p>
    <w:p w:rsidR="00641081" w:rsidRDefault="00641081" w:rsidP="00641081">
      <w:pPr>
        <w:pStyle w:val="a5"/>
        <w:ind w:left="284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641081" w:rsidRDefault="00641081" w:rsidP="00641081">
      <w:pPr>
        <w:pStyle w:val="a5"/>
        <w:ind w:left="284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6211A9" w:rsidRDefault="006211A9" w:rsidP="00641081">
      <w:pPr>
        <w:pStyle w:val="a5"/>
        <w:ind w:left="284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641081" w:rsidRPr="00641081" w:rsidRDefault="00641081" w:rsidP="0085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  <w:r w:rsidRPr="00641081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lastRenderedPageBreak/>
        <w:t>Что влияет на выбор профессии?</w:t>
      </w:r>
    </w:p>
    <w:p w:rsidR="00153211" w:rsidRPr="00641081" w:rsidRDefault="00153211" w:rsidP="00641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53211" w:rsidRPr="00641081" w:rsidRDefault="00153211" w:rsidP="00C409B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4108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Позиция старших членов семьи.</w:t>
      </w:r>
    </w:p>
    <w:p w:rsidR="00153211" w:rsidRPr="00641081" w:rsidRDefault="00153211" w:rsidP="00C4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1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Есть старшие, которые несут прямую ответственность за то, как складывается твоя жизнь. Эта забота распространяется и на вопрос о твоей будущей профессии.</w:t>
      </w:r>
    </w:p>
    <w:p w:rsidR="00153211" w:rsidRPr="00641081" w:rsidRDefault="00153211" w:rsidP="00C409B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4108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Позиция товарищей, подруг.</w:t>
      </w:r>
    </w:p>
    <w:p w:rsidR="00153211" w:rsidRPr="00641081" w:rsidRDefault="00153211" w:rsidP="00153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1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Дружеские связи в твоем возрасте уже очень крепки и могут сильно влиять на выбор профессии. Можно дать лишь общий совет: правильным будет решение, которое соответствует твоим интересам и совпадает с интересами общества, в котором ты живешь.</w:t>
      </w:r>
    </w:p>
    <w:p w:rsidR="00153211" w:rsidRPr="00641081" w:rsidRDefault="00C409B6" w:rsidP="00C409B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4108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Позиция учителей, школьных педагогов.</w:t>
      </w:r>
    </w:p>
    <w:p w:rsidR="00C409B6" w:rsidRPr="00641081" w:rsidRDefault="00C409B6" w:rsidP="00C4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1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Наблюдая за поведением, учебной и вне учебной активности учащихся, опытный педагог знает много такого о тебе, что скрыто от непрофессиональных глаз и даже от тебя.</w:t>
      </w:r>
    </w:p>
    <w:p w:rsidR="00C409B6" w:rsidRPr="00641081" w:rsidRDefault="00C409B6" w:rsidP="00C409B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4108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Личные профессиональные планы.</w:t>
      </w:r>
    </w:p>
    <w:p w:rsidR="00A72E53" w:rsidRPr="00641081" w:rsidRDefault="00C409B6" w:rsidP="00C4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1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 планом в данном случае подразумеваются твои представления об этапах освоения профессии.</w:t>
      </w:r>
    </w:p>
    <w:p w:rsidR="00C409B6" w:rsidRPr="00641081" w:rsidRDefault="00C409B6" w:rsidP="00C409B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4108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Способности.</w:t>
      </w:r>
    </w:p>
    <w:p w:rsidR="00C409B6" w:rsidRPr="00641081" w:rsidRDefault="00C409B6" w:rsidP="00C4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1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своеобразии своих способностей надо судить не только по успехам в учебе, но и по достижениям в самых различных видах деятельности.</w:t>
      </w:r>
    </w:p>
    <w:p w:rsidR="00C409B6" w:rsidRPr="00641081" w:rsidRDefault="00C409B6" w:rsidP="00C409B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4108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Уровень притязаний на общественное признание.</w:t>
      </w:r>
    </w:p>
    <w:p w:rsidR="00C409B6" w:rsidRPr="00641081" w:rsidRDefault="00C409B6" w:rsidP="00C4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1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Планируя свой трудовой путь, очень важно позаботиться о реалистичности своих притязаний.</w:t>
      </w:r>
    </w:p>
    <w:p w:rsidR="00F6342E" w:rsidRPr="00641081" w:rsidRDefault="00194A71" w:rsidP="00F6342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4108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Информированность.</w:t>
      </w:r>
    </w:p>
    <w:p w:rsidR="00194A71" w:rsidRPr="00641081" w:rsidRDefault="00850F29" w:rsidP="00194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Важно</w:t>
      </w:r>
      <w:r w:rsidR="00194A71" w:rsidRPr="006410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чтобы сведения о той или иной профессии не оказались искаженными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A141B" w:rsidRDefault="00AA141B" w:rsidP="00FC2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C212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86360</wp:posOffset>
            </wp:positionV>
            <wp:extent cx="1685925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78" y="21402"/>
                <wp:lineTo x="21478" y="0"/>
                <wp:lineTo x="0" y="0"/>
              </wp:wrapPolygon>
            </wp:wrapTight>
            <wp:docPr id="12" name="Рисунок 12" descr="C:\Users\Kira\Desktop\важ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ra\Desktop\важн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42E" w:rsidRPr="00FC2B1D" w:rsidRDefault="00FC2B1D" w:rsidP="00FC2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C2B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Может </w:t>
      </w:r>
      <w:r w:rsidR="00850F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быть, немного разобраться</w:t>
      </w:r>
      <w:r w:rsidRPr="00FC2B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вам поможет шуточный тест с геометрическими фигурами?</w:t>
      </w:r>
    </w:p>
    <w:p w:rsidR="00C409B6" w:rsidRPr="00C409B6" w:rsidRDefault="00C409B6" w:rsidP="00C4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2F9" w:rsidRDefault="002D32F9" w:rsidP="00BA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A35" w:rsidRDefault="007B4A35" w:rsidP="00BA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2128" w:rsidRDefault="007C2128" w:rsidP="007C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128">
        <w:rPr>
          <w:rFonts w:ascii="Times New Roman" w:eastAsia="Times New Roman" w:hAnsi="Times New Roman" w:cs="Times New Roman"/>
          <w:sz w:val="24"/>
          <w:szCs w:val="24"/>
        </w:rPr>
        <w:t>Используя три геометрические фигуры – треугольник, круг, квадрат, нарисуйте человечка, состоящего из 10 элементов. Должны быть использованы все три вида фигур. Качество рисунка не имеет значения. Если нарисованы лишние элементы – их надо зачеркнуть, если их не хватает – дорисовать недостающие.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2128" w:rsidRPr="007C2128" w:rsidRDefault="007C2128" w:rsidP="007C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</w:t>
      </w:r>
      <w:r w:rsidR="00AA141B">
        <w:rPr>
          <w:rFonts w:ascii="Times New Roman" w:eastAsia="Times New Roman" w:hAnsi="Times New Roman" w:cs="Times New Roman"/>
          <w:sz w:val="24"/>
          <w:szCs w:val="24"/>
        </w:rPr>
        <w:t>е п</w:t>
      </w:r>
      <w:r w:rsidRPr="007C2128">
        <w:rPr>
          <w:rFonts w:ascii="Times New Roman" w:eastAsia="Times New Roman" w:hAnsi="Times New Roman" w:cs="Times New Roman"/>
          <w:sz w:val="24"/>
          <w:szCs w:val="24"/>
        </w:rPr>
        <w:t xml:space="preserve">одсчитайте количество треугольников. </w:t>
      </w:r>
    </w:p>
    <w:p w:rsidR="00AA141B" w:rsidRDefault="00AA141B" w:rsidP="007C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AA141B" w:rsidRDefault="00CC53A0" w:rsidP="00AA1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733E7C0C" wp14:editId="3F29BB7E">
            <wp:simplePos x="0" y="0"/>
            <wp:positionH relativeFrom="column">
              <wp:posOffset>635</wp:posOffset>
            </wp:positionH>
            <wp:positionV relativeFrom="paragraph">
              <wp:posOffset>68580</wp:posOffset>
            </wp:positionV>
            <wp:extent cx="1981200" cy="1647825"/>
            <wp:effectExtent l="0" t="0" r="0" b="0"/>
            <wp:wrapTight wrapText="bothSides">
              <wp:wrapPolygon edited="0">
                <wp:start x="0" y="0"/>
                <wp:lineTo x="0" y="21475"/>
                <wp:lineTo x="21392" y="21475"/>
                <wp:lineTo x="21392" y="0"/>
                <wp:lineTo x="0" y="0"/>
              </wp:wrapPolygon>
            </wp:wrapTight>
            <wp:docPr id="15" name="Рисунок 15" descr="https://nakuzov.ru/upload/iblock/74a/USTANOVKA-MONTAJ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kuzov.ru/upload/iblock/74a/USTANOVKA-MONTAJ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3A0" w:rsidRDefault="00CC53A0" w:rsidP="00AA1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53A0" w:rsidRDefault="00CC53A0" w:rsidP="00AA1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B4A35" w:rsidRPr="00AA141B" w:rsidRDefault="007C2128" w:rsidP="00AA1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14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 теперь посмотрите ключ к тесту</w:t>
      </w:r>
      <w:r w:rsidR="00AA14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следующей странице</w:t>
      </w:r>
      <w:r w:rsidRPr="00AA14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50F29" w:rsidRDefault="00850F29" w:rsidP="002E1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18BE" w:rsidRDefault="002E18BE" w:rsidP="002E1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594979AF" wp14:editId="72CE20D6">
            <wp:extent cx="2228850" cy="1200150"/>
            <wp:effectExtent l="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668" cy="120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128" w:rsidRPr="00CC53A0" w:rsidRDefault="00CC53A0" w:rsidP="002E1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53A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Ключ к тесту.</w:t>
      </w:r>
    </w:p>
    <w:p w:rsidR="007C2128" w:rsidRDefault="007C2128" w:rsidP="007C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128" w:rsidRPr="007C2128" w:rsidRDefault="007C2128" w:rsidP="007C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128">
        <w:rPr>
          <w:rFonts w:ascii="Times New Roman" w:eastAsia="Times New Roman" w:hAnsi="Times New Roman" w:cs="Times New Roman"/>
          <w:b/>
          <w:i/>
          <w:sz w:val="24"/>
          <w:szCs w:val="24"/>
        </w:rPr>
        <w:t>Первый тип</w:t>
      </w:r>
      <w:r w:rsidRPr="007C2128">
        <w:rPr>
          <w:rFonts w:ascii="Times New Roman" w:eastAsia="Times New Roman" w:hAnsi="Times New Roman" w:cs="Times New Roman"/>
          <w:sz w:val="24"/>
          <w:szCs w:val="24"/>
        </w:rPr>
        <w:t>: 6-8 треугольников – тип руководителя, хорошие преподаватели. Ярко выражено стремление к лидерству, хорошо разбираются в людях, работают с информацией.</w:t>
      </w:r>
    </w:p>
    <w:p w:rsidR="007C2128" w:rsidRPr="007C2128" w:rsidRDefault="007C2128" w:rsidP="007C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128">
        <w:rPr>
          <w:rFonts w:ascii="Times New Roman" w:eastAsia="Times New Roman" w:hAnsi="Times New Roman" w:cs="Times New Roman"/>
          <w:b/>
          <w:i/>
          <w:sz w:val="24"/>
          <w:szCs w:val="24"/>
        </w:rPr>
        <w:t>Второй тип</w:t>
      </w:r>
      <w:r w:rsidRPr="007C2128">
        <w:rPr>
          <w:rFonts w:ascii="Times New Roman" w:eastAsia="Times New Roman" w:hAnsi="Times New Roman" w:cs="Times New Roman"/>
          <w:sz w:val="24"/>
          <w:szCs w:val="24"/>
        </w:rPr>
        <w:t>: 5 треугольников. Ответственный исполнитель, хорошие организаторские способности. Профессионал, до мелочей продумывающий свою деятельность.</w:t>
      </w:r>
    </w:p>
    <w:p w:rsidR="007C2128" w:rsidRPr="007C2128" w:rsidRDefault="007C2128" w:rsidP="007C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128">
        <w:rPr>
          <w:rFonts w:ascii="Times New Roman" w:eastAsia="Times New Roman" w:hAnsi="Times New Roman" w:cs="Times New Roman"/>
          <w:b/>
          <w:i/>
          <w:sz w:val="24"/>
          <w:szCs w:val="24"/>
        </w:rPr>
        <w:t>Третий тип</w:t>
      </w:r>
      <w:r w:rsidRPr="007C2128">
        <w:rPr>
          <w:rFonts w:ascii="Times New Roman" w:eastAsia="Times New Roman" w:hAnsi="Times New Roman" w:cs="Times New Roman"/>
          <w:sz w:val="24"/>
          <w:szCs w:val="24"/>
        </w:rPr>
        <w:t>: 4 треугольника. Разнообразие интересов и талантов. Склонность к индивидуальной работе.</w:t>
      </w:r>
    </w:p>
    <w:p w:rsidR="007C2128" w:rsidRPr="007C2128" w:rsidRDefault="007C2128" w:rsidP="007C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128">
        <w:rPr>
          <w:rFonts w:ascii="Segoe UI" w:hAnsi="Segoe UI" w:cs="Segoe UI"/>
          <w:b/>
          <w:i/>
          <w:color w:val="010101"/>
        </w:rPr>
        <w:t>Ч</w:t>
      </w:r>
      <w:r w:rsidRPr="007C2128">
        <w:rPr>
          <w:rFonts w:ascii="Times New Roman" w:eastAsia="Times New Roman" w:hAnsi="Times New Roman" w:cs="Times New Roman"/>
          <w:b/>
          <w:i/>
          <w:sz w:val="24"/>
          <w:szCs w:val="24"/>
        </w:rPr>
        <w:t>етвертый тип</w:t>
      </w:r>
      <w:r w:rsidRPr="007C2128">
        <w:rPr>
          <w:rFonts w:ascii="Times New Roman" w:eastAsia="Times New Roman" w:hAnsi="Times New Roman" w:cs="Times New Roman"/>
          <w:sz w:val="24"/>
          <w:szCs w:val="24"/>
        </w:rPr>
        <w:t>: 3 треугольника. Тип ученого. Рационален, объективен, легко переключается с одного вида деятельности на другой.</w:t>
      </w:r>
    </w:p>
    <w:p w:rsidR="007C2128" w:rsidRPr="007C2128" w:rsidRDefault="007C2128" w:rsidP="007C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128">
        <w:rPr>
          <w:rFonts w:ascii="Times New Roman" w:eastAsia="Times New Roman" w:hAnsi="Times New Roman" w:cs="Times New Roman"/>
          <w:b/>
          <w:i/>
          <w:sz w:val="24"/>
          <w:szCs w:val="24"/>
        </w:rPr>
        <w:t>Пятый тип</w:t>
      </w:r>
      <w:r w:rsidRPr="007C2128">
        <w:rPr>
          <w:rFonts w:ascii="Times New Roman" w:eastAsia="Times New Roman" w:hAnsi="Times New Roman" w:cs="Times New Roman"/>
          <w:sz w:val="24"/>
          <w:szCs w:val="24"/>
        </w:rPr>
        <w:t>: 2 треугольника. Интерес к искусству и человеку. Тонко чувствует все новое и необычное.</w:t>
      </w:r>
    </w:p>
    <w:p w:rsidR="007C2128" w:rsidRDefault="007C2128" w:rsidP="007C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128">
        <w:rPr>
          <w:rFonts w:ascii="Times New Roman" w:eastAsia="Times New Roman" w:hAnsi="Times New Roman" w:cs="Times New Roman"/>
          <w:b/>
          <w:i/>
          <w:sz w:val="24"/>
          <w:szCs w:val="24"/>
        </w:rPr>
        <w:t>Шестой тип</w:t>
      </w:r>
      <w:r w:rsidRPr="007C2128">
        <w:rPr>
          <w:rFonts w:ascii="Times New Roman" w:eastAsia="Times New Roman" w:hAnsi="Times New Roman" w:cs="Times New Roman"/>
          <w:sz w:val="24"/>
          <w:szCs w:val="24"/>
        </w:rPr>
        <w:t>: 1 треугольник. Изобретатель, конструктор, художник. Обладает богатым воображением.</w:t>
      </w:r>
    </w:p>
    <w:p w:rsidR="0037076A" w:rsidRPr="007C2128" w:rsidRDefault="0037076A" w:rsidP="007C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128" w:rsidRDefault="007C2128" w:rsidP="002E1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2128">
        <w:rPr>
          <w:rFonts w:ascii="Times New Roman" w:eastAsia="Times New Roman" w:hAnsi="Times New Roman" w:cs="Times New Roman"/>
          <w:i/>
          <w:sz w:val="24"/>
          <w:szCs w:val="24"/>
        </w:rPr>
        <w:t>Конечно, этот тест не отражает все многообразие талантов. Но, может быть, он поможет задумать</w:t>
      </w:r>
      <w:r w:rsidR="002E18BE">
        <w:rPr>
          <w:rFonts w:ascii="Times New Roman" w:eastAsia="Times New Roman" w:hAnsi="Times New Roman" w:cs="Times New Roman"/>
          <w:i/>
          <w:sz w:val="24"/>
          <w:szCs w:val="24"/>
        </w:rPr>
        <w:t>ся о себе, о своих возможностях</w:t>
      </w:r>
      <w:r w:rsidRPr="007C2128">
        <w:rPr>
          <w:rFonts w:ascii="Times New Roman" w:eastAsia="Times New Roman" w:hAnsi="Times New Roman" w:cs="Times New Roman"/>
          <w:i/>
          <w:sz w:val="24"/>
          <w:szCs w:val="24"/>
        </w:rPr>
        <w:t>. В конечном итоге это поможет в выборе жизненного пути.</w:t>
      </w:r>
    </w:p>
    <w:p w:rsidR="002E18BE" w:rsidRPr="007C2128" w:rsidRDefault="002E18BE" w:rsidP="002E1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50F29" w:rsidRPr="002E18BE" w:rsidRDefault="002E18BE" w:rsidP="002E1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20390AB" wp14:editId="1DD1B5CF">
            <wp:extent cx="2857500" cy="183828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790" cy="1842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8BE" w:rsidRDefault="002E18BE" w:rsidP="00850F29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850F29" w:rsidRDefault="00850F29" w:rsidP="00850F29">
      <w:pPr>
        <w:widowControl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БОУ «</w:t>
      </w:r>
      <w:proofErr w:type="spellStart"/>
      <w:r>
        <w:rPr>
          <w:rFonts w:ascii="Times New Roman" w:hAnsi="Times New Roman" w:cs="Times New Roman"/>
        </w:rPr>
        <w:t>Завьяловская</w:t>
      </w:r>
      <w:proofErr w:type="spellEnd"/>
      <w:r>
        <w:rPr>
          <w:rFonts w:ascii="Times New Roman" w:hAnsi="Times New Roman" w:cs="Times New Roman"/>
        </w:rPr>
        <w:t xml:space="preserve"> средняя школа» Консультационный Центр для родителей</w:t>
      </w:r>
    </w:p>
    <w:p w:rsidR="00850F29" w:rsidRDefault="00850F29" w:rsidP="00850F29">
      <w:pPr>
        <w:widowControl w:val="0"/>
        <w:spacing w:after="0"/>
        <w:jc w:val="center"/>
      </w:pPr>
      <w:r>
        <w:rPr>
          <w:rFonts w:ascii="Times New Roman" w:hAnsi="Times New Roman" w:cs="Times New Roman"/>
        </w:rPr>
        <w:t>(законных представителей)</w:t>
      </w:r>
    </w:p>
    <w:p w:rsidR="00850F29" w:rsidRDefault="00850F29" w:rsidP="00597480">
      <w:pPr>
        <w:widowControl w:val="0"/>
        <w:spacing w:after="0"/>
        <w:rPr>
          <w:rFonts w:ascii="Calibri" w:hAnsi="Calibri"/>
          <w:sz w:val="20"/>
          <w:szCs w:val="20"/>
        </w:rPr>
      </w:pPr>
    </w:p>
    <w:p w:rsidR="00B5186F" w:rsidRDefault="00B5186F" w:rsidP="00BA023E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44061"/>
          <w:sz w:val="36"/>
          <w:szCs w:val="36"/>
        </w:rPr>
      </w:pPr>
    </w:p>
    <w:p w:rsidR="00BA023E" w:rsidRDefault="00500755" w:rsidP="00B518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i/>
          <w:color w:val="632423" w:themeColor="accent2" w:themeShade="80"/>
          <w:sz w:val="36"/>
          <w:szCs w:val="36"/>
        </w:rPr>
      </w:pPr>
      <w:r w:rsidRPr="00153211">
        <w:rPr>
          <w:rFonts w:ascii="Verdana" w:eastAsia="Times New Roman" w:hAnsi="Verdana" w:cs="Arial"/>
          <w:b/>
          <w:bCs/>
          <w:i/>
          <w:color w:val="632423" w:themeColor="accent2" w:themeShade="80"/>
          <w:sz w:val="36"/>
          <w:szCs w:val="36"/>
        </w:rPr>
        <w:t>«</w:t>
      </w:r>
      <w:r w:rsidR="006211A9">
        <w:rPr>
          <w:rFonts w:ascii="Verdana" w:eastAsia="Times New Roman" w:hAnsi="Verdana" w:cs="Arial"/>
          <w:b/>
          <w:bCs/>
          <w:i/>
          <w:color w:val="632423" w:themeColor="accent2" w:themeShade="80"/>
          <w:sz w:val="44"/>
          <w:szCs w:val="44"/>
        </w:rPr>
        <w:t>Удачного Вам выбора профессии</w:t>
      </w:r>
      <w:r w:rsidR="007B4A35" w:rsidRPr="00153211">
        <w:rPr>
          <w:rFonts w:ascii="Verdana" w:eastAsia="Times New Roman" w:hAnsi="Verdana" w:cs="Arial"/>
          <w:b/>
          <w:bCs/>
          <w:i/>
          <w:color w:val="632423" w:themeColor="accent2" w:themeShade="80"/>
          <w:sz w:val="44"/>
          <w:szCs w:val="44"/>
        </w:rPr>
        <w:t>!</w:t>
      </w:r>
      <w:r w:rsidRPr="00153211">
        <w:rPr>
          <w:rFonts w:ascii="Verdana" w:eastAsia="Times New Roman" w:hAnsi="Verdana" w:cs="Arial"/>
          <w:b/>
          <w:bCs/>
          <w:i/>
          <w:color w:val="632423" w:themeColor="accent2" w:themeShade="80"/>
          <w:sz w:val="36"/>
          <w:szCs w:val="36"/>
        </w:rPr>
        <w:t>»</w:t>
      </w:r>
    </w:p>
    <w:p w:rsidR="006211A9" w:rsidRPr="00B5186F" w:rsidRDefault="006211A9" w:rsidP="00B518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632423" w:themeColor="accent2" w:themeShade="80"/>
          <w:sz w:val="21"/>
          <w:szCs w:val="21"/>
        </w:rPr>
      </w:pPr>
    </w:p>
    <w:p w:rsidR="00850F29" w:rsidRDefault="00850F29" w:rsidP="00850F29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0F2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7E17894" wp14:editId="5FDB945D">
            <wp:extent cx="2926288" cy="3114675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5" r="16966"/>
                    <a:stretch/>
                  </pic:blipFill>
                  <pic:spPr bwMode="auto">
                    <a:xfrm>
                      <a:off x="0" y="0"/>
                      <a:ext cx="2927026" cy="311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0F29" w:rsidRDefault="00850F29" w:rsidP="00850F29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F29" w:rsidRPr="00850F29" w:rsidRDefault="00850F29" w:rsidP="00850F29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18BE" w:rsidRDefault="002E18BE" w:rsidP="00B5186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50F29" w:rsidRDefault="00850F29" w:rsidP="00B518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Составитель: специалист Ерёмина С.Л.</w:t>
      </w:r>
    </w:p>
    <w:p w:rsidR="00BA023E" w:rsidRPr="00850F29" w:rsidRDefault="00850F29" w:rsidP="00B5186F">
      <w:pPr>
        <w:jc w:val="center"/>
      </w:pPr>
      <w:r>
        <w:rPr>
          <w:rFonts w:ascii="Times New Roman" w:hAnsi="Times New Roman" w:cs="Times New Roman"/>
        </w:rPr>
        <w:t>2024 г.</w:t>
      </w:r>
      <w:r w:rsidR="00B5186F" w:rsidRPr="00850F2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sectPr w:rsidR="00BA023E" w:rsidRPr="00850F29" w:rsidSect="00BA023E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D8"/>
    <w:multiLevelType w:val="hybridMultilevel"/>
    <w:tmpl w:val="93908F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C10554"/>
    <w:multiLevelType w:val="hybridMultilevel"/>
    <w:tmpl w:val="500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3117E"/>
    <w:multiLevelType w:val="hybridMultilevel"/>
    <w:tmpl w:val="6562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6527D"/>
    <w:multiLevelType w:val="hybridMultilevel"/>
    <w:tmpl w:val="C220C80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5305475"/>
    <w:multiLevelType w:val="hybridMultilevel"/>
    <w:tmpl w:val="93908F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D93F83"/>
    <w:multiLevelType w:val="hybridMultilevel"/>
    <w:tmpl w:val="B0AAD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80EBB"/>
    <w:multiLevelType w:val="hybridMultilevel"/>
    <w:tmpl w:val="0A26973A"/>
    <w:lvl w:ilvl="0" w:tplc="84D2E35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910E2"/>
    <w:multiLevelType w:val="hybridMultilevel"/>
    <w:tmpl w:val="CF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71B16"/>
    <w:multiLevelType w:val="hybridMultilevel"/>
    <w:tmpl w:val="6EC031F0"/>
    <w:lvl w:ilvl="0" w:tplc="B4824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7D5DA7"/>
    <w:multiLevelType w:val="hybridMultilevel"/>
    <w:tmpl w:val="93908F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76429C"/>
    <w:multiLevelType w:val="hybridMultilevel"/>
    <w:tmpl w:val="93908F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727834"/>
    <w:multiLevelType w:val="hybridMultilevel"/>
    <w:tmpl w:val="93908F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646DCA"/>
    <w:multiLevelType w:val="hybridMultilevel"/>
    <w:tmpl w:val="3F88D7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707DE"/>
    <w:multiLevelType w:val="hybridMultilevel"/>
    <w:tmpl w:val="93908F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EC35C2"/>
    <w:multiLevelType w:val="hybridMultilevel"/>
    <w:tmpl w:val="93908F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8646CF"/>
    <w:multiLevelType w:val="hybridMultilevel"/>
    <w:tmpl w:val="4AFE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A78EB"/>
    <w:multiLevelType w:val="hybridMultilevel"/>
    <w:tmpl w:val="93908F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15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9"/>
  </w:num>
  <w:num w:numId="15">
    <w:abstractNumId w:val="16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023E"/>
    <w:rsid w:val="00153211"/>
    <w:rsid w:val="00166ECA"/>
    <w:rsid w:val="00194A71"/>
    <w:rsid w:val="001E12BE"/>
    <w:rsid w:val="00214E56"/>
    <w:rsid w:val="00243F92"/>
    <w:rsid w:val="00252C32"/>
    <w:rsid w:val="002D32F9"/>
    <w:rsid w:val="002E18BE"/>
    <w:rsid w:val="00327873"/>
    <w:rsid w:val="0037076A"/>
    <w:rsid w:val="00424B93"/>
    <w:rsid w:val="00447FEA"/>
    <w:rsid w:val="004701EC"/>
    <w:rsid w:val="004F0F09"/>
    <w:rsid w:val="004F4E1D"/>
    <w:rsid w:val="00500755"/>
    <w:rsid w:val="00500F4A"/>
    <w:rsid w:val="00597480"/>
    <w:rsid w:val="005E0F1F"/>
    <w:rsid w:val="006211A9"/>
    <w:rsid w:val="00637C29"/>
    <w:rsid w:val="00641081"/>
    <w:rsid w:val="0075721A"/>
    <w:rsid w:val="007B4A35"/>
    <w:rsid w:val="007C2128"/>
    <w:rsid w:val="007D1763"/>
    <w:rsid w:val="007F07F8"/>
    <w:rsid w:val="00850F29"/>
    <w:rsid w:val="009020B0"/>
    <w:rsid w:val="009F5B6A"/>
    <w:rsid w:val="00A2449D"/>
    <w:rsid w:val="00A72E53"/>
    <w:rsid w:val="00A93356"/>
    <w:rsid w:val="00AA141B"/>
    <w:rsid w:val="00B00A30"/>
    <w:rsid w:val="00B2418A"/>
    <w:rsid w:val="00B27CE4"/>
    <w:rsid w:val="00B5186F"/>
    <w:rsid w:val="00B600B4"/>
    <w:rsid w:val="00BA023E"/>
    <w:rsid w:val="00BF7800"/>
    <w:rsid w:val="00C409B6"/>
    <w:rsid w:val="00C45E31"/>
    <w:rsid w:val="00C803C0"/>
    <w:rsid w:val="00CC53A0"/>
    <w:rsid w:val="00D26F0E"/>
    <w:rsid w:val="00D4500D"/>
    <w:rsid w:val="00D71E95"/>
    <w:rsid w:val="00D7280E"/>
    <w:rsid w:val="00DC10F9"/>
    <w:rsid w:val="00DC147C"/>
    <w:rsid w:val="00E151CC"/>
    <w:rsid w:val="00E17E53"/>
    <w:rsid w:val="00E2428B"/>
    <w:rsid w:val="00EE124F"/>
    <w:rsid w:val="00F6342E"/>
    <w:rsid w:val="00FC2B1D"/>
    <w:rsid w:val="00FC4FC7"/>
    <w:rsid w:val="00FD1F5D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2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023E"/>
    <w:pPr>
      <w:ind w:left="720"/>
      <w:contextualSpacing/>
    </w:pPr>
  </w:style>
  <w:style w:type="character" w:customStyle="1" w:styleId="c3">
    <w:name w:val="c3"/>
    <w:basedOn w:val="a0"/>
    <w:rsid w:val="00597480"/>
  </w:style>
  <w:style w:type="paragraph" w:customStyle="1" w:styleId="c2">
    <w:name w:val="c2"/>
    <w:basedOn w:val="a"/>
    <w:rsid w:val="0059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97480"/>
  </w:style>
  <w:style w:type="character" w:customStyle="1" w:styleId="c0">
    <w:name w:val="c0"/>
    <w:basedOn w:val="a0"/>
    <w:rsid w:val="005E0F1F"/>
  </w:style>
  <w:style w:type="paragraph" w:styleId="a6">
    <w:name w:val="Normal (Web)"/>
    <w:basedOn w:val="a"/>
    <w:uiPriority w:val="99"/>
    <w:semiHidden/>
    <w:unhideWhenUsed/>
    <w:rsid w:val="007C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2023-01-24T02:21:00Z</cp:lastPrinted>
  <dcterms:created xsi:type="dcterms:W3CDTF">2023-01-24T01:52:00Z</dcterms:created>
  <dcterms:modified xsi:type="dcterms:W3CDTF">2024-11-11T14:34:00Z</dcterms:modified>
</cp:coreProperties>
</file>