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315F" w14:textId="77777777" w:rsidR="00724DE0" w:rsidRPr="00724DE0" w:rsidRDefault="00724DE0" w:rsidP="00724DE0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294A70"/>
          <w:sz w:val="26"/>
          <w:szCs w:val="26"/>
          <w:lang w:eastAsia="ru-RU"/>
        </w:rPr>
      </w:pPr>
      <w:r w:rsidRPr="00724DE0">
        <w:rPr>
          <w:rFonts w:ascii="Times New Roman" w:eastAsia="Times New Roman" w:hAnsi="Times New Roman" w:cs="Times New Roman"/>
          <w:color w:val="294A70"/>
          <w:sz w:val="26"/>
          <w:szCs w:val="26"/>
          <w:lang w:eastAsia="ru-RU"/>
        </w:rPr>
        <w:t>Календарь сдачи итогового сочинения (изложения) 2024-2025 учебный год</w:t>
      </w:r>
    </w:p>
    <w:p w14:paraId="7696D87C" w14:textId="77777777" w:rsidR="00724DE0" w:rsidRPr="00724DE0" w:rsidRDefault="00724DE0" w:rsidP="00724DE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ru-RU"/>
        </w:rPr>
      </w:pPr>
      <w:r w:rsidRPr="00724DE0">
        <w:rPr>
          <w:rFonts w:ascii="Open Sans" w:eastAsia="Times New Roman" w:hAnsi="Open Sans" w:cs="Open Sans"/>
          <w:color w:val="666666"/>
          <w:sz w:val="21"/>
          <w:szCs w:val="21"/>
          <w:lang w:eastAsia="ru-RU"/>
        </w:rPr>
        <w:t> </w:t>
      </w:r>
    </w:p>
    <w:tbl>
      <w:tblPr>
        <w:tblW w:w="1511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63"/>
        <w:gridCol w:w="2678"/>
        <w:gridCol w:w="5377"/>
      </w:tblGrid>
      <w:tr w:rsidR="00724DE0" w:rsidRPr="00724DE0" w14:paraId="45B56ED4" w14:textId="77777777" w:rsidTr="00724DE0">
        <w:trPr>
          <w:trHeight w:val="403"/>
        </w:trPr>
        <w:tc>
          <w:tcPr>
            <w:tcW w:w="706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BF81F" w14:textId="77777777" w:rsidR="00724DE0" w:rsidRPr="00724DE0" w:rsidRDefault="00724DE0" w:rsidP="00724DE0">
            <w:pPr>
              <w:spacing w:after="225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  <w:lang w:eastAsia="ru-RU"/>
              </w:rPr>
              <w:t>Основная дата</w:t>
            </w:r>
          </w:p>
        </w:tc>
        <w:tc>
          <w:tcPr>
            <w:tcW w:w="8055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A8677" w14:textId="77777777" w:rsidR="00724DE0" w:rsidRPr="00724DE0" w:rsidRDefault="00724DE0" w:rsidP="00724DE0">
            <w:pPr>
              <w:spacing w:after="225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  <w:lang w:eastAsia="ru-RU"/>
              </w:rPr>
              <w:t>Дополнительная дата</w:t>
            </w:r>
          </w:p>
        </w:tc>
      </w:tr>
      <w:tr w:rsidR="00724DE0" w:rsidRPr="00724DE0" w14:paraId="7FFEEAD7" w14:textId="77777777" w:rsidTr="00724DE0">
        <w:trPr>
          <w:trHeight w:val="403"/>
        </w:trPr>
        <w:tc>
          <w:tcPr>
            <w:tcW w:w="7063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98E8F" w14:textId="77777777" w:rsidR="00724DE0" w:rsidRPr="00724DE0" w:rsidRDefault="00724DE0" w:rsidP="00724DE0">
            <w:pPr>
              <w:spacing w:after="225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4 декабря 2024 года</w:t>
            </w:r>
          </w:p>
        </w:tc>
        <w:tc>
          <w:tcPr>
            <w:tcW w:w="267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EF218" w14:textId="77777777" w:rsidR="00724DE0" w:rsidRPr="00724DE0" w:rsidRDefault="00724DE0" w:rsidP="00724DE0">
            <w:pPr>
              <w:spacing w:after="225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5 февраля 2025 года</w:t>
            </w:r>
          </w:p>
        </w:tc>
        <w:tc>
          <w:tcPr>
            <w:tcW w:w="537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A5D01" w14:textId="77777777" w:rsidR="00724DE0" w:rsidRPr="00724DE0" w:rsidRDefault="00724DE0" w:rsidP="00724DE0">
            <w:pPr>
              <w:spacing w:after="225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9 апреля 2025 года</w:t>
            </w:r>
          </w:p>
        </w:tc>
      </w:tr>
    </w:tbl>
    <w:p w14:paraId="7184477E" w14:textId="77777777" w:rsidR="00724DE0" w:rsidRPr="00724DE0" w:rsidRDefault="00724DE0" w:rsidP="00724DE0">
      <w:pPr>
        <w:shd w:val="clear" w:color="auto" w:fill="FFFFFF"/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294A70"/>
          <w:sz w:val="24"/>
          <w:szCs w:val="24"/>
          <w:lang w:eastAsia="ru-RU"/>
        </w:rPr>
      </w:pPr>
      <w:r w:rsidRPr="00724DE0">
        <w:rPr>
          <w:rFonts w:ascii="Times New Roman" w:eastAsia="Times New Roman" w:hAnsi="Times New Roman" w:cs="Times New Roman"/>
          <w:color w:val="294A70"/>
          <w:sz w:val="24"/>
          <w:szCs w:val="24"/>
          <w:lang w:eastAsia="ru-RU"/>
        </w:rPr>
        <w:t>План-график подготовки и проведения итогового сочинения (изложения) в 2024-2025 учебном году</w:t>
      </w:r>
    </w:p>
    <w:tbl>
      <w:tblPr>
        <w:tblW w:w="14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213"/>
        <w:gridCol w:w="2762"/>
        <w:gridCol w:w="2829"/>
        <w:gridCol w:w="2761"/>
      </w:tblGrid>
      <w:tr w:rsidR="00724DE0" w:rsidRPr="00724DE0" w14:paraId="4F05D983" w14:textId="77777777" w:rsidTr="00724DE0">
        <w:trPr>
          <w:trHeight w:val="362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7A3AE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549A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D84AA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84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5D2D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E6501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724DE0" w:rsidRPr="00724DE0" w14:paraId="7561AC54" w14:textId="77777777" w:rsidTr="00724DE0">
        <w:trPr>
          <w:trHeight w:val="1086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66410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Проведение итогового сочинения (изложения)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97BC1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Образовательные организации   г. Омска и Омской области (далее — образовательные организации)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D4899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4 декабря 2024 года</w:t>
            </w:r>
          </w:p>
        </w:tc>
        <w:tc>
          <w:tcPr>
            <w:tcW w:w="284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6D2E1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5 февраля 2025 года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4A52F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9 апреля 2025 года</w:t>
            </w:r>
          </w:p>
        </w:tc>
      </w:tr>
      <w:tr w:rsidR="00724DE0" w:rsidRPr="00724DE0" w14:paraId="5750B64C" w14:textId="77777777" w:rsidTr="00724DE0">
        <w:trPr>
          <w:trHeight w:val="2731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F91D" w14:textId="77777777" w:rsidR="00724DE0" w:rsidRPr="00724DE0" w:rsidRDefault="00724DE0" w:rsidP="00724DE0">
            <w:pPr>
              <w:spacing w:after="36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сочинении (изложении):</w:t>
            </w:r>
          </w:p>
          <w:p w14:paraId="558D92D8" w14:textId="77777777" w:rsidR="00724DE0" w:rsidRPr="00724DE0" w:rsidRDefault="00724DE0" w:rsidP="00724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обучающимися 11(12)-х классов;</w:t>
            </w:r>
          </w:p>
          <w:p w14:paraId="334742FC" w14:textId="77777777" w:rsidR="00724DE0" w:rsidRPr="00724DE0" w:rsidRDefault="00724DE0" w:rsidP="00724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 xml:space="preserve">обучающимися, получающими среднее общее образование в рамках освоения </w:t>
            </w: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lastRenderedPageBreak/>
              <w:t>образовательных программ среднего профессионального образования, в т.ч.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8135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lastRenderedPageBreak/>
              <w:t>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2782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6A8EB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20 ноября 2024 года</w:t>
            </w:r>
          </w:p>
        </w:tc>
        <w:tc>
          <w:tcPr>
            <w:tcW w:w="2849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B10F7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22 января 2025 года</w:t>
            </w:r>
          </w:p>
        </w:tc>
        <w:tc>
          <w:tcPr>
            <w:tcW w:w="2782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6CC84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26 марта 2025 года</w:t>
            </w:r>
          </w:p>
        </w:tc>
      </w:tr>
      <w:tr w:rsidR="00724DE0" w:rsidRPr="00724DE0" w14:paraId="174671C7" w14:textId="77777777" w:rsidTr="00724DE0">
        <w:trPr>
          <w:trHeight w:val="1086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E735A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сочинении лиц со справкой об обучении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C1331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 xml:space="preserve">Образовательные </w:t>
            </w:r>
            <w:proofErr w:type="gramStart"/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организации,  в</w:t>
            </w:r>
            <w:proofErr w:type="gramEnd"/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 xml:space="preserve"> которых лица со справкой восстанавливаются на срок, необходимый для прохождения ГИА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4789344A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75A7CD87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41849B4B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</w:tr>
      <w:tr w:rsidR="00724DE0" w:rsidRPr="00724DE0" w14:paraId="36BAD85C" w14:textId="77777777" w:rsidTr="00724DE0">
        <w:trPr>
          <w:trHeight w:val="1086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7977E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сочинении (изложении) экстернами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B7917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Образовательные организации, выбранные экстернами для прохождения ГИА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78F149A9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5BA3BE39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33C564DA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</w:tr>
      <w:tr w:rsidR="00724DE0" w:rsidRPr="00724DE0" w14:paraId="7ABE84E8" w14:textId="77777777" w:rsidTr="00724DE0">
        <w:trPr>
          <w:trHeight w:val="588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B211B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 xml:space="preserve">Подача заявлений на участие в итоговом </w:t>
            </w:r>
            <w:proofErr w:type="gramStart"/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сочинении :</w:t>
            </w:r>
            <w:proofErr w:type="gramEnd"/>
          </w:p>
          <w:p w14:paraId="7B01E0EC" w14:textId="77777777" w:rsidR="00724DE0" w:rsidRPr="00724DE0" w:rsidRDefault="00724DE0" w:rsidP="00724D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выпускниками прошлых лет;</w:t>
            </w:r>
          </w:p>
          <w:p w14:paraId="121EAEF4" w14:textId="77777777" w:rsidR="00724DE0" w:rsidRPr="00724DE0" w:rsidRDefault="00724DE0" w:rsidP="00724D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lastRenderedPageBreak/>
              <w:t>обучающимися, получающими среднее общее образование в иностранных образовательных организациях;</w:t>
            </w:r>
          </w:p>
          <w:p w14:paraId="3E2A8BCD" w14:textId="77777777" w:rsidR="00724DE0" w:rsidRPr="00724DE0" w:rsidRDefault="00724DE0" w:rsidP="00724D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обучающимися по образовательным программам среднего профессионального образования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2040E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lastRenderedPageBreak/>
              <w:t>КУ РИАЦ, адрес: г. Омск, ул. Куйбышева, д. 69, каб.41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5CA232A0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557CFE0A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vAlign w:val="center"/>
            <w:hideMark/>
          </w:tcPr>
          <w:p w14:paraId="372AA9BD" w14:textId="77777777" w:rsidR="00724DE0" w:rsidRPr="00724DE0" w:rsidRDefault="00724DE0" w:rsidP="00724DE0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</w:p>
        </w:tc>
      </w:tr>
      <w:tr w:rsidR="00724DE0" w:rsidRPr="00724DE0" w14:paraId="611722D0" w14:textId="77777777" w:rsidTr="00724DE0">
        <w:trPr>
          <w:trHeight w:val="724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DC2E5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Проверка материалов итогового сочинения (изложения)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CCE5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По месту нахождения экспертных комиссий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330DA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11 декабря 2024 года</w:t>
            </w:r>
          </w:p>
        </w:tc>
        <w:tc>
          <w:tcPr>
            <w:tcW w:w="284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5F5DB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12 февраля 2025 года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5CA85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14 апреля 2025 года</w:t>
            </w:r>
          </w:p>
        </w:tc>
      </w:tr>
      <w:tr w:rsidR="00724DE0" w:rsidRPr="00724DE0" w14:paraId="222D1704" w14:textId="77777777" w:rsidTr="00724DE0">
        <w:trPr>
          <w:trHeight w:val="1086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F5EE0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Обработка бланков итогового сочинения (изложения) участников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7A4FF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КУ РИАЦ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19A83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16 декабря 2024 года</w:t>
            </w:r>
          </w:p>
        </w:tc>
        <w:tc>
          <w:tcPr>
            <w:tcW w:w="284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5F31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17 февраля 2025 года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DBF34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17 апреля 2025 года</w:t>
            </w:r>
          </w:p>
        </w:tc>
      </w:tr>
      <w:tr w:rsidR="00724DE0" w:rsidRPr="00724DE0" w14:paraId="3533B8E3" w14:textId="77777777" w:rsidTr="00724DE0">
        <w:trPr>
          <w:trHeight w:val="1448"/>
        </w:trPr>
        <w:tc>
          <w:tcPr>
            <w:tcW w:w="325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8C839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322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60F65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По месту подачи заявления на участие: образовательные организации и КУ РИАЦ соответственно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9639D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18 декабря 2024 года</w:t>
            </w:r>
          </w:p>
        </w:tc>
        <w:tc>
          <w:tcPr>
            <w:tcW w:w="284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F7AA4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19 февраля 2025 года</w:t>
            </w:r>
          </w:p>
        </w:tc>
        <w:tc>
          <w:tcPr>
            <w:tcW w:w="2782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0C21E" w14:textId="77777777" w:rsidR="00724DE0" w:rsidRPr="00724DE0" w:rsidRDefault="00724DE0" w:rsidP="00724DE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</w:pPr>
            <w:r w:rsidRPr="00724DE0">
              <w:rPr>
                <w:rFonts w:ascii="Open Sans" w:eastAsia="Times New Roman" w:hAnsi="Open Sans" w:cs="Open Sans"/>
                <w:color w:val="666666"/>
                <w:sz w:val="21"/>
                <w:szCs w:val="21"/>
                <w:lang w:eastAsia="ru-RU"/>
              </w:rPr>
              <w:t>до 21 апреля 2025 года</w:t>
            </w:r>
          </w:p>
        </w:tc>
      </w:tr>
    </w:tbl>
    <w:p w14:paraId="35FED36B" w14:textId="77777777" w:rsidR="000D27FF" w:rsidRDefault="000D27FF"/>
    <w:sectPr w:rsidR="000D27FF" w:rsidSect="00724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F76"/>
    <w:multiLevelType w:val="multilevel"/>
    <w:tmpl w:val="70D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8E6091"/>
    <w:multiLevelType w:val="multilevel"/>
    <w:tmpl w:val="B93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E0"/>
    <w:rsid w:val="000D27FF"/>
    <w:rsid w:val="007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C7A"/>
  <w15:chartTrackingRefBased/>
  <w15:docId w15:val="{C7EA1117-1B58-45F0-957D-EAA5A6D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4D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4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zavschkola@outlook.com</dc:creator>
  <cp:keywords/>
  <dc:description/>
  <cp:lastModifiedBy>zavschkola@outlook.com</cp:lastModifiedBy>
  <cp:revision>1</cp:revision>
  <dcterms:created xsi:type="dcterms:W3CDTF">2024-11-08T06:42:00Z</dcterms:created>
  <dcterms:modified xsi:type="dcterms:W3CDTF">2024-11-08T06:43:00Z</dcterms:modified>
</cp:coreProperties>
</file>